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rPr>
      </w:pPr>
      <w:r>
        <w:rPr>
          <w:lang w:bidi="ar-SA"/>
        </w:rPr>
        <w:drawing>
          <wp:anchor distT="0" distB="0" distL="114300" distR="114300" simplePos="0" relativeHeight="251659264" behindDoc="0" locked="0" layoutInCell="1" allowOverlap="1">
            <wp:simplePos x="0" y="0"/>
            <wp:positionH relativeFrom="column">
              <wp:posOffset>8255</wp:posOffset>
            </wp:positionH>
            <wp:positionV relativeFrom="paragraph">
              <wp:posOffset>-69215</wp:posOffset>
            </wp:positionV>
            <wp:extent cx="7764780" cy="2552065"/>
            <wp:effectExtent l="0" t="0" r="7620" b="635"/>
            <wp:wrapNone/>
            <wp:docPr id="29" name="Picture 29" descr="D:\工作 Grace.Chaya\蔡思思\凯顿\PDF改造\The Concord 豪华公寓\src=http_%2F%2Fyouwoyouwo.com%2FPublic%2FUploads%2Fnews%2F5b17498c11b6a.png&amp;refer=http_%2F%2Fyouwoyouwo.jpgsrc=http_%2F%2Fyouwoyouwo.com%2FPublic%2FUploads%2Fnews%2F5b17498c11b6a.png&amp;refer=http_%2F%2Fyouwoyou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工作 Grace.Chaya\蔡思思\凯顿\PDF改造\The Concord 豪华公寓\src=http_%2F%2Fyouwoyouwo.com%2FPublic%2FUploads%2Fnews%2F5b17498c11b6a.png&amp;refer=http_%2F%2Fyouwoyouwo.jpgsrc=http_%2F%2Fyouwoyouwo.com%2FPublic%2FUploads%2Fnews%2F5b17498c11b6a.png&amp;refer=http_%2F%2Fyouwoyouwo"/>
                    <pic:cNvPicPr>
                      <a:picLocks noChangeAspect="1" noChangeArrowheads="1"/>
                    </pic:cNvPicPr>
                  </pic:nvPicPr>
                  <pic:blipFill>
                    <a:blip r:embed="rId4">
                      <a:lum bright="-20000"/>
                    </a:blip>
                    <a:srcRect/>
                    <a:stretch>
                      <a:fillRect/>
                    </a:stretch>
                  </pic:blipFill>
                  <pic:spPr>
                    <a:xfrm>
                      <a:off x="0" y="0"/>
                      <a:ext cx="7764780" cy="2551430"/>
                    </a:xfrm>
                    <a:prstGeom prst="rect">
                      <a:avLst/>
                    </a:prstGeom>
                    <a:noFill/>
                    <a:ln>
                      <a:noFill/>
                    </a:ln>
                  </pic:spPr>
                </pic:pic>
              </a:graphicData>
            </a:graphic>
          </wp:anchor>
        </w:drawing>
      </w:r>
      <w:r>
        <w:rPr>
          <w:lang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478905" cy="2545080"/>
                <wp:effectExtent l="0" t="0" r="0" b="0"/>
                <wp:wrapNone/>
                <wp:docPr id="30" name="Rectangle 27"/>
                <wp:cNvGraphicFramePr/>
                <a:graphic xmlns:a="http://schemas.openxmlformats.org/drawingml/2006/main">
                  <a:graphicData uri="http://schemas.microsoft.com/office/word/2010/wordprocessingShape">
                    <wps:wsp>
                      <wps:cNvSpPr>
                        <a:spLocks noChangeArrowheads="1"/>
                      </wps:cNvSpPr>
                      <wps:spPr bwMode="auto">
                        <a:xfrm>
                          <a:off x="0" y="0"/>
                          <a:ext cx="6478905" cy="254508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0pt;margin-top:0pt;height:200.4pt;width:510.15pt;z-index:251668480;mso-width-relative:page;mso-height-relative:page;" filled="f" stroked="f" coordsize="21600,21600" o:gfxdata="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RHei3XAAAABgEAAA8AAAAAAAAAAQAgAAAAIgAAAGRycy9kb3du&#10;cmV2LnhtbFBLAQIUABQAAAAIAIdO4kAzSI7RAAIAAAMEAAAOAAAAAAAAAAEAIAAAACYBAABkcnMv&#10;ZTJvRG9jLnhtbFBLBQYAAAAABgAGAFkBAACYBQAAAAA=&#10;">
                <v:fill on="f" focussize="0,0"/>
                <v:stroke on="f"/>
                <v:imagedata o:title=""/>
                <o:lock v:ext="edit" aspectratio="f"/>
              </v:rect>
            </w:pict>
          </mc:Fallback>
        </mc:AlternateContent>
      </w:r>
      <w:r>
        <w:rPr>
          <w:lang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775575" cy="2540635"/>
                <wp:effectExtent l="0" t="0" r="0" b="0"/>
                <wp:wrapNone/>
                <wp:docPr id="28" name="Rectangle 28"/>
                <wp:cNvGraphicFramePr/>
                <a:graphic xmlns:a="http://schemas.openxmlformats.org/drawingml/2006/main">
                  <a:graphicData uri="http://schemas.microsoft.com/office/word/2010/wordprocessingShape">
                    <wps:wsp>
                      <wps:cNvSpPr>
                        <a:spLocks noChangeArrowheads="1"/>
                      </wps:cNvSpPr>
                      <wps:spPr bwMode="auto">
                        <a:xfrm>
                          <a:off x="0" y="0"/>
                          <a:ext cx="7775575" cy="254063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Rectangle 28" o:spid="_x0000_s1026" o:spt="1" style="position:absolute;left:0pt;margin-left:0pt;margin-top:0pt;height:200.05pt;width:612.25pt;z-index:251667456;mso-width-relative:page;mso-height-relative:page;" filled="f" stroked="f" coordsize="21600,21600" o:gfxdata="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RnJLzXAAAABgEAAA8AAAAAAAAAAQAgAAAAIgAAAGRycy9kb3du&#10;cmV2LnhtbFBLAQIUABQAAAAIAIdO4kAEMO+mAAIAAAMEAAAOAAAAAAAAAAEAIAAAACYBAABkcnMv&#10;ZTJvRG9jLnhtbFBLBQYAAAAABgAGAFkBAACYBQAAAAA=&#10;">
                <v:fill on="f" focussize="0,0"/>
                <v:stroke on="f"/>
                <v:imagedata o:title=""/>
                <o:lock v:ext="edit" aspectratio="f"/>
              </v:rect>
            </w:pict>
          </mc:Fallback>
        </mc:AlternateContent>
      </w:r>
    </w:p>
    <w:p>
      <w:pPr>
        <w:pStyle w:val="2"/>
        <w:rPr>
          <w:rFonts w:ascii="Times New Roman"/>
        </w:rPr>
      </w:pPr>
    </w:p>
    <w:p>
      <w:pPr>
        <w:pStyle w:val="2"/>
        <w:rPr>
          <w:rFonts w:ascii="Times New Roman"/>
        </w:rPr>
      </w:pPr>
    </w:p>
    <w:p>
      <w:pPr>
        <w:pStyle w:val="2"/>
        <w:rPr>
          <w:rFonts w:ascii="Times New Roman"/>
        </w:rPr>
      </w:pPr>
      <w:r>
        <w:rPr>
          <w:rFonts w:ascii="Times New Roman"/>
          <w:lang w:bidi="ar-SA"/>
        </w:rPr>
        <mc:AlternateContent>
          <mc:Choice Requires="wps">
            <w:drawing>
              <wp:anchor distT="0" distB="0" distL="114300" distR="114300" simplePos="0" relativeHeight="251663360" behindDoc="0" locked="0" layoutInCell="1" allowOverlap="1">
                <wp:simplePos x="0" y="0"/>
                <wp:positionH relativeFrom="column">
                  <wp:posOffset>514350</wp:posOffset>
                </wp:positionH>
                <wp:positionV relativeFrom="paragraph">
                  <wp:posOffset>8890</wp:posOffset>
                </wp:positionV>
                <wp:extent cx="5543550" cy="1019175"/>
                <wp:effectExtent l="0" t="0" r="0" b="9525"/>
                <wp:wrapNone/>
                <wp:docPr id="23"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543550" cy="1019175"/>
                        </a:xfrm>
                        <a:prstGeom prst="rect">
                          <a:avLst/>
                        </a:prstGeom>
                        <a:noFill/>
                        <a:ln>
                          <a:noFill/>
                        </a:ln>
                      </wps:spPr>
                      <wps:txbx>
                        <w:txbxContent>
                          <w:p>
                            <w:pPr>
                              <w:rPr>
                                <w:rFonts w:hint="eastAsia" w:ascii="等线" w:hAnsi="等线" w:eastAsia="等线"/>
                                <w:b/>
                                <w:color w:val="FFFFFF"/>
                                <w:spacing w:val="-7"/>
                                <w:sz w:val="65"/>
                              </w:rPr>
                            </w:pPr>
                            <w:r>
                              <w:rPr>
                                <w:rFonts w:hint="eastAsia" w:ascii="等线" w:hAnsi="等线" w:eastAsia="等线"/>
                                <w:b/>
                                <w:color w:val="FFFFFF"/>
                                <w:spacing w:val="-7"/>
                                <w:sz w:val="65"/>
                              </w:rPr>
                              <w:t xml:space="preserve">The Concord </w:t>
                            </w:r>
                          </w:p>
                          <w:p>
                            <w:pPr>
                              <w:rPr>
                                <w:rFonts w:ascii="等线" w:hAnsi="等线" w:eastAsia="等线"/>
                                <w:b/>
                                <w:color w:val="FFFFFF"/>
                                <w:spacing w:val="-7"/>
                                <w:sz w:val="65"/>
                              </w:rPr>
                            </w:pPr>
                            <w:r>
                              <w:rPr>
                                <w:rFonts w:hint="eastAsia" w:ascii="等线" w:hAnsi="等线" w:eastAsia="等线"/>
                                <w:b/>
                                <w:color w:val="FFFFFF"/>
                                <w:spacing w:val="-7"/>
                                <w:sz w:val="65"/>
                              </w:rPr>
                              <w:t>豪华公寓建筑项目</w:t>
                            </w:r>
                          </w:p>
                        </w:txbxContent>
                      </wps:txbx>
                      <wps:bodyPr rot="0" vert="horz" wrap="square" lIns="0" tIns="0" rIns="0" bIns="0" anchor="t" anchorCtr="0" upright="1">
                        <a:noAutofit/>
                      </wps:bodyPr>
                    </wps:wsp>
                  </a:graphicData>
                </a:graphic>
              </wp:anchor>
            </w:drawing>
          </mc:Choice>
          <mc:Fallback>
            <w:pict>
              <v:shape id="Text Box 25" o:spid="_x0000_s1026" o:spt="202" type="#_x0000_t202" style="position:absolute;left:0pt;margin-left:40.5pt;margin-top:0.7pt;height:80.25pt;width:436.5pt;z-index:251663360;mso-width-relative:page;mso-height-relative:page;" filled="f" stroked="f" coordsize="21600,21600" o:gfxdata="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2p6rtYAAAAIAQAADwAAAAAAAAABACAAAAAiAAAAZHJzL2Rvd25y&#10;ZXYueG1sUEsBAhQAFAAAAAgAh07iQEJyJ70AAgAABwQAAA4AAAAAAAAAAQAgAAAAJQEAAGRycy9l&#10;Mm9Eb2MueG1sUEsFBgAAAAAGAAYAWQEAAJcFAAAAAA==&#10;">
                <v:fill on="f" focussize="0,0"/>
                <v:stroke on="f"/>
                <v:imagedata o:title=""/>
                <o:lock v:ext="edit" aspectratio="f"/>
                <v:textbox inset="0mm,0mm,0mm,0mm">
                  <w:txbxContent>
                    <w:p>
                      <w:pPr>
                        <w:rPr>
                          <w:rFonts w:hint="eastAsia" w:ascii="等线" w:hAnsi="等线" w:eastAsia="等线"/>
                          <w:b/>
                          <w:color w:val="FFFFFF"/>
                          <w:spacing w:val="-7"/>
                          <w:sz w:val="65"/>
                        </w:rPr>
                      </w:pPr>
                      <w:r>
                        <w:rPr>
                          <w:rFonts w:hint="eastAsia" w:ascii="等线" w:hAnsi="等线" w:eastAsia="等线"/>
                          <w:b/>
                          <w:color w:val="FFFFFF"/>
                          <w:spacing w:val="-7"/>
                          <w:sz w:val="65"/>
                        </w:rPr>
                        <w:t xml:space="preserve">The Concord </w:t>
                      </w:r>
                    </w:p>
                    <w:p>
                      <w:pPr>
                        <w:rPr>
                          <w:rFonts w:ascii="等线" w:hAnsi="等线" w:eastAsia="等线"/>
                          <w:b/>
                          <w:color w:val="FFFFFF"/>
                          <w:spacing w:val="-7"/>
                          <w:sz w:val="65"/>
                        </w:rPr>
                      </w:pPr>
                      <w:r>
                        <w:rPr>
                          <w:rFonts w:hint="eastAsia" w:ascii="等线" w:hAnsi="等线" w:eastAsia="等线"/>
                          <w:b/>
                          <w:color w:val="FFFFFF"/>
                          <w:spacing w:val="-7"/>
                          <w:sz w:val="65"/>
                        </w:rPr>
                        <w:t>豪华公寓建筑项目</w:t>
                      </w:r>
                    </w:p>
                  </w:txbxContent>
                </v:textbox>
              </v:shape>
            </w:pict>
          </mc:Fallback>
        </mc:AlternateContent>
      </w: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r>
        <w:rPr>
          <w:rFonts w:ascii="Times New Roman"/>
          <w:lang w:bidi="ar-SA"/>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86360</wp:posOffset>
                </wp:positionV>
                <wp:extent cx="3140075" cy="259715"/>
                <wp:effectExtent l="0" t="0" r="0" b="0"/>
                <wp:wrapNone/>
                <wp:docPr id="22" name="Text Box 22"/>
                <wp:cNvGraphicFramePr/>
                <a:graphic xmlns:a="http://schemas.openxmlformats.org/drawingml/2006/main">
                  <a:graphicData uri="http://schemas.microsoft.com/office/word/2010/wordprocessingShape">
                    <wps:wsp>
                      <wps:cNvSpPr txBox="1">
                        <a:spLocks noChangeArrowheads="1"/>
                      </wps:cNvSpPr>
                      <wps:spPr bwMode="auto">
                        <a:xfrm>
                          <a:off x="0" y="0"/>
                          <a:ext cx="3140075" cy="259715"/>
                        </a:xfrm>
                        <a:prstGeom prst="rect">
                          <a:avLst/>
                        </a:prstGeom>
                        <a:noFill/>
                        <a:ln>
                          <a:noFill/>
                        </a:ln>
                      </wps:spPr>
                      <wps:txbx>
                        <w:txbxContent>
                          <w:p>
                            <w:pPr>
                              <w:rPr>
                                <w:rFonts w:hint="eastAsia" w:ascii="等线" w:hAnsi="等线" w:eastAsia="等线" w:cs="PMingLiU"/>
                                <w:color w:val="FFFFFF"/>
                                <w:w w:val="110"/>
                                <w:sz w:val="26"/>
                                <w:lang w:eastAsia="zh-CN"/>
                              </w:rPr>
                            </w:pPr>
                            <w:r>
                              <w:rPr>
                                <w:rFonts w:hint="eastAsia" w:ascii="等线" w:hAnsi="等线" w:eastAsia="等线" w:cs="PMingLiU"/>
                                <w:color w:val="FFFFFF"/>
                                <w:w w:val="110"/>
                                <w:sz w:val="26"/>
                              </w:rPr>
                              <w:t>加拿大 卡尔加里</w:t>
                            </w:r>
                          </w:p>
                        </w:txbxContent>
                      </wps:txbx>
                      <wps:bodyPr rot="0" vert="horz" wrap="square" lIns="0" tIns="0" rIns="0" bIns="0" anchor="t" anchorCtr="0" upright="1">
                        <a:noAutofit/>
                      </wps:bodyPr>
                    </wps:wsp>
                  </a:graphicData>
                </a:graphic>
              </wp:anchor>
            </w:drawing>
          </mc:Choice>
          <mc:Fallback>
            <w:pict>
              <v:shape id="Text Box 22" o:spid="_x0000_s1026" o:spt="202" type="#_x0000_t202" style="position:absolute;left:0pt;margin-left:45pt;margin-top:6.8pt;height:20.45pt;width:247.25pt;z-index:251665408;mso-width-relative:page;mso-height-relative:page;" filled="f" stroked="f" coordsize="21600,21600" o:gfxdata="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OLoXDXAAAACAEAAA8AAAAAAAAAAQAgAAAAIgAAAGRycy9kb3du&#10;cmV2LnhtbFBLAQIUABQAAAAIAIdO4kCXdnsFAAIAAAYEAAAOAAAAAAAAAAEAIAAAACYBAABkcnMv&#10;ZTJvRG9jLnhtbFBLBQYAAAAABgAGAFkBAACYBQAAAAA=&#10;">
                <v:fill on="f" focussize="0,0"/>
                <v:stroke on="f"/>
                <v:imagedata o:title=""/>
                <o:lock v:ext="edit" aspectratio="f"/>
                <v:textbox inset="0mm,0mm,0mm,0mm">
                  <w:txbxContent>
                    <w:p>
                      <w:pPr>
                        <w:rPr>
                          <w:rFonts w:hint="eastAsia" w:ascii="等线" w:hAnsi="等线" w:eastAsia="等线" w:cs="PMingLiU"/>
                          <w:color w:val="FFFFFF"/>
                          <w:w w:val="110"/>
                          <w:sz w:val="26"/>
                          <w:lang w:eastAsia="zh-CN"/>
                        </w:rPr>
                      </w:pPr>
                      <w:r>
                        <w:rPr>
                          <w:rFonts w:hint="eastAsia" w:ascii="等线" w:hAnsi="等线" w:eastAsia="等线" w:cs="PMingLiU"/>
                          <w:color w:val="FFFFFF"/>
                          <w:w w:val="110"/>
                          <w:sz w:val="26"/>
                        </w:rPr>
                        <w:t>加拿大 卡尔加里</w:t>
                      </w:r>
                    </w:p>
                  </w:txbxContent>
                </v:textbox>
              </v:shape>
            </w:pict>
          </mc:Fallback>
        </mc:AlternateContent>
      </w:r>
    </w:p>
    <w:p>
      <w:pPr>
        <w:pStyle w:val="2"/>
        <w:rPr>
          <w:rFonts w:ascii="Times New Roman"/>
        </w:rPr>
      </w:pPr>
    </w:p>
    <w:p>
      <w:pPr>
        <w:pStyle w:val="2"/>
        <w:rPr>
          <w:rFonts w:ascii="Times New Roman"/>
        </w:rPr>
      </w:pPr>
    </w:p>
    <w:p>
      <w:pPr>
        <w:pStyle w:val="2"/>
        <w:rPr>
          <w:rFonts w:ascii="Times New Roman"/>
        </w:rPr>
      </w:pPr>
      <w:r>
        <w:rPr>
          <w:rFonts w:ascii="Times New Roman"/>
          <w:lang w:bidi="ar-SA"/>
        </w:rPr>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6350</wp:posOffset>
                </wp:positionV>
                <wp:extent cx="4400550" cy="402590"/>
                <wp:effectExtent l="0" t="0" r="0" b="16510"/>
                <wp:wrapNone/>
                <wp:docPr id="20" name="Text Box 24"/>
                <wp:cNvGraphicFramePr/>
                <a:graphic xmlns:a="http://schemas.openxmlformats.org/drawingml/2006/main">
                  <a:graphicData uri="http://schemas.microsoft.com/office/word/2010/wordprocessingShape">
                    <wps:wsp>
                      <wps:cNvSpPr txBox="1">
                        <a:spLocks noChangeArrowheads="1"/>
                      </wps:cNvSpPr>
                      <wps:spPr bwMode="auto">
                        <a:xfrm>
                          <a:off x="0" y="0"/>
                          <a:ext cx="4400550" cy="402590"/>
                        </a:xfrm>
                        <a:prstGeom prst="rect">
                          <a:avLst/>
                        </a:prstGeom>
                        <a:noFill/>
                        <a:ln>
                          <a:noFill/>
                        </a:ln>
                      </wps:spPr>
                      <wps:txbx>
                        <w:txbxContent>
                          <w:p>
                            <w:pPr>
                              <w:rPr>
                                <w:rFonts w:ascii="等线" w:hAnsi="等线" w:eastAsia="等线"/>
                                <w:b/>
                                <w:bCs/>
                                <w:color w:val="CCE8CF" w:themeColor="background1"/>
                                <w:sz w:val="20"/>
                                <w:lang w:eastAsia="zh-CN"/>
                                <w14:textFill>
                                  <w14:solidFill>
                                    <w14:schemeClr w14:val="bg1"/>
                                  </w14:solidFill>
                                </w14:textFill>
                              </w:rPr>
                            </w:pPr>
                            <w:r>
                              <w:rPr>
                                <w:rFonts w:ascii="等线" w:hAnsi="等线" w:eastAsia="等线"/>
                                <w:b/>
                                <w:bCs/>
                                <w:color w:val="CCE8CF" w:themeColor="background1"/>
                                <w:sz w:val="20"/>
                                <w:lang w:eastAsia="zh-CN"/>
                                <w14:textFill>
                                  <w14:solidFill>
                                    <w14:schemeClr w14:val="bg1"/>
                                  </w14:solidFill>
                                </w14:textFill>
                              </w:rPr>
                              <w:t>使用</w:t>
                            </w:r>
                            <w:r>
                              <w:rPr>
                                <w:rFonts w:hint="eastAsia" w:ascii="等线" w:hAnsi="等线" w:eastAsia="等线"/>
                                <w:b/>
                                <w:bCs/>
                                <w:color w:val="CCE8CF" w:themeColor="background1"/>
                                <w:sz w:val="20"/>
                                <w:lang w:eastAsia="zh-CN"/>
                                <w14:textFill>
                                  <w14:solidFill>
                                    <w14:schemeClr w14:val="bg1"/>
                                  </w14:solidFill>
                                </w14:textFill>
                              </w:rPr>
                              <w:t>产品</w:t>
                            </w:r>
                          </w:p>
                          <w:p>
                            <w:pPr>
                              <w:contextualSpacing/>
                              <w:rPr>
                                <w:rFonts w:ascii="等线" w:hAnsi="等线" w:eastAsia="等线"/>
                                <w:b/>
                                <w:bCs/>
                                <w:color w:val="FFC000"/>
                                <w:w w:val="105"/>
                                <w:sz w:val="33"/>
                                <w:szCs w:val="33"/>
                                <w:lang w:eastAsia="zh-CN"/>
                              </w:rPr>
                            </w:pPr>
                            <w:r>
                              <w:rPr>
                                <w:rFonts w:hint="eastAsia" w:ascii="等线" w:hAnsi="等线" w:eastAsia="等线"/>
                                <w:b/>
                                <w:bCs/>
                                <w:color w:val="FFC000"/>
                                <w:lang w:eastAsia="zh-CN"/>
                              </w:rPr>
                              <w:t>KIM®混凝土防水外加剂 / Krytonite™膨胀止水条 / Krystol止水带涂刷材料</w:t>
                            </w:r>
                          </w:p>
                        </w:txbxContent>
                      </wps:txbx>
                      <wps:bodyPr rot="0" vert="horz" wrap="square" lIns="0" tIns="0" rIns="0" bIns="0" anchor="t" anchorCtr="0" upright="1">
                        <a:noAutofit/>
                      </wps:bodyPr>
                    </wps:wsp>
                  </a:graphicData>
                </a:graphic>
              </wp:anchor>
            </w:drawing>
          </mc:Choice>
          <mc:Fallback>
            <w:pict>
              <v:shape id="Text Box 24" o:spid="_x0000_s1026" o:spt="202" type="#_x0000_t202" style="position:absolute;left:0pt;margin-left:47.25pt;margin-top:0.5pt;height:31.7pt;width:346.5pt;z-index:251664384;mso-width-relative:page;mso-height-relative:page;" filled="f" stroked="f" coordsize="21600,21600" o:gfxdata="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7W5JnWAAAABwEAAA8AAAAAAAAAAQAgAAAAIgAAAGRycy9kb3ducmV2&#10;LnhtbFBLAQIUABQAAAAIAIdO4kAZyJLe/gEAAAYEAAAOAAAAAAAAAAEAIAAAACUBAABkcnMvZTJv&#10;RG9jLnhtbFBLBQYAAAAABgAGAFkBAACVBQAAAAA=&#10;">
                <v:fill on="f" focussize="0,0"/>
                <v:stroke on="f"/>
                <v:imagedata o:title=""/>
                <o:lock v:ext="edit" aspectratio="f"/>
                <v:textbox inset="0mm,0mm,0mm,0mm">
                  <w:txbxContent>
                    <w:p>
                      <w:pPr>
                        <w:rPr>
                          <w:rFonts w:ascii="等线" w:hAnsi="等线" w:eastAsia="等线"/>
                          <w:b/>
                          <w:bCs/>
                          <w:color w:val="CCE8CF" w:themeColor="background1"/>
                          <w:sz w:val="20"/>
                          <w:lang w:eastAsia="zh-CN"/>
                          <w14:textFill>
                            <w14:solidFill>
                              <w14:schemeClr w14:val="bg1"/>
                            </w14:solidFill>
                          </w14:textFill>
                        </w:rPr>
                      </w:pPr>
                      <w:r>
                        <w:rPr>
                          <w:rFonts w:ascii="等线" w:hAnsi="等线" w:eastAsia="等线"/>
                          <w:b/>
                          <w:bCs/>
                          <w:color w:val="CCE8CF" w:themeColor="background1"/>
                          <w:sz w:val="20"/>
                          <w:lang w:eastAsia="zh-CN"/>
                          <w14:textFill>
                            <w14:solidFill>
                              <w14:schemeClr w14:val="bg1"/>
                            </w14:solidFill>
                          </w14:textFill>
                        </w:rPr>
                        <w:t>使用</w:t>
                      </w:r>
                      <w:r>
                        <w:rPr>
                          <w:rFonts w:hint="eastAsia" w:ascii="等线" w:hAnsi="等线" w:eastAsia="等线"/>
                          <w:b/>
                          <w:bCs/>
                          <w:color w:val="CCE8CF" w:themeColor="background1"/>
                          <w:sz w:val="20"/>
                          <w:lang w:eastAsia="zh-CN"/>
                          <w14:textFill>
                            <w14:solidFill>
                              <w14:schemeClr w14:val="bg1"/>
                            </w14:solidFill>
                          </w14:textFill>
                        </w:rPr>
                        <w:t>产品</w:t>
                      </w:r>
                    </w:p>
                    <w:p>
                      <w:pPr>
                        <w:contextualSpacing/>
                        <w:rPr>
                          <w:rFonts w:ascii="等线" w:hAnsi="等线" w:eastAsia="等线"/>
                          <w:b/>
                          <w:bCs/>
                          <w:color w:val="FFC000"/>
                          <w:w w:val="105"/>
                          <w:sz w:val="33"/>
                          <w:szCs w:val="33"/>
                          <w:lang w:eastAsia="zh-CN"/>
                        </w:rPr>
                      </w:pPr>
                      <w:r>
                        <w:rPr>
                          <w:rFonts w:hint="eastAsia" w:ascii="等线" w:hAnsi="等线" w:eastAsia="等线"/>
                          <w:b/>
                          <w:bCs/>
                          <w:color w:val="FFC000"/>
                          <w:lang w:eastAsia="zh-CN"/>
                        </w:rPr>
                        <w:t>KIM®混凝土防水外加剂 / Krytonite™膨胀止水条 / Krystol止水带涂刷材料</w:t>
                      </w:r>
                    </w:p>
                  </w:txbxContent>
                </v:textbox>
              </v:shape>
            </w:pict>
          </mc:Fallback>
        </mc:AlternateContent>
      </w:r>
      <w:r>
        <w:rPr>
          <w:rFonts w:ascii="Times New Roman"/>
          <w:lang w:bidi="ar-SA"/>
        </w:rPr>
        <mc:AlternateContent>
          <mc:Choice Requires="wps">
            <w:drawing>
              <wp:anchor distT="0" distB="0" distL="114300" distR="114300" simplePos="0" relativeHeight="251669504" behindDoc="0" locked="0" layoutInCell="1" allowOverlap="1">
                <wp:simplePos x="0" y="0"/>
                <wp:positionH relativeFrom="column">
                  <wp:posOffset>1983105</wp:posOffset>
                </wp:positionH>
                <wp:positionV relativeFrom="paragraph">
                  <wp:posOffset>52070</wp:posOffset>
                </wp:positionV>
                <wp:extent cx="952500" cy="400685"/>
                <wp:effectExtent l="0" t="0" r="0" b="0"/>
                <wp:wrapNone/>
                <wp:docPr id="19" name="Rectangle 26"/>
                <wp:cNvGraphicFramePr/>
                <a:graphic xmlns:a="http://schemas.openxmlformats.org/drawingml/2006/main">
                  <a:graphicData uri="http://schemas.microsoft.com/office/word/2010/wordprocessingShape">
                    <wps:wsp>
                      <wps:cNvSpPr>
                        <a:spLocks noChangeArrowheads="1"/>
                      </wps:cNvSpPr>
                      <wps:spPr bwMode="auto">
                        <a:xfrm>
                          <a:off x="0" y="0"/>
                          <a:ext cx="952500" cy="40068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156.15pt;margin-top:4.1pt;height:31.55pt;width:75pt;z-index:251669504;mso-width-relative:page;mso-height-relative:page;" filled="f" stroked="f" coordsize="21600,21600" o:gfxdata="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TR5W2AAAAAgBAAAPAAAAAAAAAAEAIAAAACIAAABkcnMvZG93bnJl&#10;di54bWxQSwECFAAUAAAACACHTuJAxl92qP0BAAABBAAADgAAAAAAAAABACAAAAAnAQAAZHJzL2Uy&#10;b0RvYy54bWxQSwUGAAAAAAYABgBZAQAAlgUAAAAA&#10;">
                <v:fill on="f" focussize="0,0"/>
                <v:stroke on="f"/>
                <v:imagedata o:title=""/>
                <o:lock v:ext="edit" aspectratio="f"/>
              </v:rect>
            </w:pict>
          </mc:Fallback>
        </mc:AlternateContent>
      </w: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p>
    <w:p>
      <w:pPr>
        <w:pStyle w:val="2"/>
        <w:rPr>
          <w:rFonts w:ascii="Times New Roman"/>
        </w:rPr>
      </w:pPr>
    </w:p>
    <w:p>
      <w:pPr>
        <w:pStyle w:val="2"/>
        <w:spacing w:line="360" w:lineRule="auto"/>
        <w:ind w:left="902"/>
        <w:rPr>
          <w:rFonts w:ascii="宋体" w:hAnsi="宋体" w:eastAsia="宋体" w:cs="宋体"/>
          <w:lang w:eastAsia="zh-CN"/>
        </w:rPr>
      </w:pPr>
      <w:r>
        <w:rPr>
          <w:rFonts w:hint="eastAsia" w:ascii="宋体" w:hAnsi="宋体" w:eastAsia="宋体" w:cs="宋体"/>
          <w:b/>
          <w:bCs/>
          <w:lang w:val="en-US" w:eastAsia="zh-CN"/>
        </w:rPr>
        <w:t>业主</w:t>
      </w:r>
      <w:r>
        <w:rPr>
          <w:rFonts w:hint="eastAsia" w:ascii="宋体" w:hAnsi="宋体" w:eastAsia="宋体" w:cs="宋体"/>
          <w:b/>
          <w:bCs/>
          <w:lang w:eastAsia="zh-CN"/>
        </w:rPr>
        <w:t>：Concord Pacific</w:t>
      </w:r>
    </w:p>
    <w:p>
      <w:pPr>
        <w:pStyle w:val="2"/>
        <w:spacing w:line="360" w:lineRule="auto"/>
        <w:ind w:left="902"/>
        <w:rPr>
          <w:rFonts w:hint="eastAsia" w:ascii="宋体" w:hAnsi="宋体" w:eastAsia="宋体" w:cs="宋体"/>
        </w:rPr>
      </w:pPr>
      <w:r>
        <w:rPr>
          <w:rFonts w:hint="eastAsia" w:ascii="宋体" w:hAnsi="宋体" w:eastAsia="宋体" w:cs="宋体"/>
          <w:b/>
          <w:bCs/>
          <w:lang w:val="en-US" w:eastAsia="zh-CN"/>
        </w:rPr>
        <w:t>设计</w:t>
      </w:r>
      <w:r>
        <w:rPr>
          <w:rFonts w:hint="eastAsia" w:ascii="宋体" w:hAnsi="宋体" w:eastAsia="宋体" w:cs="宋体"/>
          <w:b/>
          <w:bCs/>
          <w:lang w:eastAsia="zh-CN"/>
        </w:rPr>
        <w:t>：Arthur Erikson</w:t>
      </w:r>
    </w:p>
    <w:p>
      <w:pPr>
        <w:pStyle w:val="2"/>
        <w:rPr>
          <w:rFonts w:ascii="Times New Roman"/>
          <w:sz w:val="23"/>
        </w:rPr>
      </w:pPr>
      <w:r>
        <w:rPr>
          <w:lang w:bidi="ar-SA"/>
        </w:rPr>
        <mc:AlternateContent>
          <mc:Choice Requires="wpg">
            <w:drawing>
              <wp:anchor distT="0" distB="0" distL="0" distR="0" simplePos="0" relativeHeight="251666432" behindDoc="1" locked="0" layoutInCell="1" allowOverlap="1">
                <wp:simplePos x="0" y="0"/>
                <wp:positionH relativeFrom="page">
                  <wp:posOffset>575945</wp:posOffset>
                </wp:positionH>
                <wp:positionV relativeFrom="paragraph">
                  <wp:posOffset>192405</wp:posOffset>
                </wp:positionV>
                <wp:extent cx="2165350" cy="247015"/>
                <wp:effectExtent l="0" t="0" r="0" b="0"/>
                <wp:wrapTopAndBottom/>
                <wp:docPr id="7" name="Group 5"/>
                <wp:cNvGraphicFramePr/>
                <a:graphic xmlns:a="http://schemas.openxmlformats.org/drawingml/2006/main">
                  <a:graphicData uri="http://schemas.microsoft.com/office/word/2010/wordprocessingGroup">
                    <wpg:wgp>
                      <wpg:cNvGrpSpPr/>
                      <wpg:grpSpPr>
                        <a:xfrm>
                          <a:off x="0" y="0"/>
                          <a:ext cx="2165350" cy="247015"/>
                          <a:chOff x="907" y="303"/>
                          <a:chExt cx="3410" cy="389"/>
                        </a:xfrm>
                      </wpg:grpSpPr>
                      <wps:wsp>
                        <wps:cNvPr id="8" name="Freeform 7"/>
                        <wps:cNvSpPr/>
                        <wps:spPr bwMode="auto">
                          <a:xfrm>
                            <a:off x="907" y="303"/>
                            <a:ext cx="3410" cy="389"/>
                          </a:xfrm>
                          <a:custGeom>
                            <a:avLst/>
                            <a:gdLst>
                              <a:gd name="T0" fmla="+- 0 4317 907"/>
                              <a:gd name="T1" fmla="*/ T0 w 3410"/>
                              <a:gd name="T2" fmla="+- 0 303 303"/>
                              <a:gd name="T3" fmla="*/ 303 h 389"/>
                              <a:gd name="T4" fmla="+- 0 907 907"/>
                              <a:gd name="T5" fmla="*/ T4 w 3410"/>
                              <a:gd name="T6" fmla="+- 0 303 303"/>
                              <a:gd name="T7" fmla="*/ 303 h 389"/>
                              <a:gd name="T8" fmla="+- 0 907 907"/>
                              <a:gd name="T9" fmla="*/ T8 w 3410"/>
                              <a:gd name="T10" fmla="+- 0 692 303"/>
                              <a:gd name="T11" fmla="*/ 692 h 389"/>
                              <a:gd name="T12" fmla="+- 0 3997 907"/>
                              <a:gd name="T13" fmla="*/ T12 w 3410"/>
                              <a:gd name="T14" fmla="+- 0 692 303"/>
                              <a:gd name="T15" fmla="*/ 692 h 389"/>
                              <a:gd name="T16" fmla="+- 0 4317 907"/>
                              <a:gd name="T17" fmla="*/ T16 w 3410"/>
                              <a:gd name="T18" fmla="+- 0 303 303"/>
                              <a:gd name="T19" fmla="*/ 303 h 389"/>
                            </a:gdLst>
                            <a:ahLst/>
                            <a:cxnLst>
                              <a:cxn ang="0">
                                <a:pos x="T1" y="T3"/>
                              </a:cxn>
                              <a:cxn ang="0">
                                <a:pos x="T5" y="T7"/>
                              </a:cxn>
                              <a:cxn ang="0">
                                <a:pos x="T9" y="T11"/>
                              </a:cxn>
                              <a:cxn ang="0">
                                <a:pos x="T13" y="T15"/>
                              </a:cxn>
                              <a:cxn ang="0">
                                <a:pos x="T17" y="T19"/>
                              </a:cxn>
                            </a:cxnLst>
                            <a:rect l="0" t="0" r="r" b="b"/>
                            <a:pathLst>
                              <a:path w="3410" h="389">
                                <a:moveTo>
                                  <a:pt x="3410" y="0"/>
                                </a:moveTo>
                                <a:lnTo>
                                  <a:pt x="0" y="0"/>
                                </a:lnTo>
                                <a:lnTo>
                                  <a:pt x="0" y="389"/>
                                </a:lnTo>
                                <a:lnTo>
                                  <a:pt x="3090" y="389"/>
                                </a:lnTo>
                                <a:lnTo>
                                  <a:pt x="3410" y="0"/>
                                </a:lnTo>
                                <a:close/>
                              </a:path>
                            </a:pathLst>
                          </a:custGeom>
                          <a:solidFill>
                            <a:srgbClr val="4F545C"/>
                          </a:solidFill>
                          <a:ln>
                            <a:noFill/>
                          </a:ln>
                        </wps:spPr>
                        <wps:bodyPr rot="0" vert="horz" wrap="square" lIns="91440" tIns="45720" rIns="91440" bIns="45720" anchor="t" anchorCtr="0" upright="1">
                          <a:noAutofit/>
                        </wps:bodyPr>
                      </wps:wsp>
                      <wps:wsp>
                        <wps:cNvPr id="9" name="Text Box 6"/>
                        <wps:cNvSpPr txBox="1">
                          <a:spLocks noChangeArrowheads="1"/>
                        </wps:cNvSpPr>
                        <wps:spPr bwMode="auto">
                          <a:xfrm>
                            <a:off x="907" y="303"/>
                            <a:ext cx="3410" cy="389"/>
                          </a:xfrm>
                          <a:prstGeom prst="rect">
                            <a:avLst/>
                          </a:prstGeom>
                          <a:noFill/>
                          <a:ln>
                            <a:noFill/>
                          </a:ln>
                        </wps:spPr>
                        <wps:txbx>
                          <w:txbxContent>
                            <w:p>
                              <w:pPr>
                                <w:spacing w:before="51"/>
                                <w:ind w:left="545"/>
                                <w:rPr>
                                  <w:rFonts w:ascii="Akzidenz-Grotesk Std Bold"/>
                                  <w:b/>
                                  <w:sz w:val="26"/>
                                  <w:lang w:eastAsia="zh-CN"/>
                                </w:rPr>
                              </w:pPr>
                              <w:r>
                                <w:rPr>
                                  <w:rFonts w:hint="eastAsia" w:ascii="等线" w:hAnsi="等线" w:eastAsia="等线" w:cs="PMingLiU"/>
                                  <w:b/>
                                  <w:color w:val="CCE8CF" w:themeColor="background1"/>
                                  <w:sz w:val="28"/>
                                  <w:szCs w:val="24"/>
                                  <w:lang w:eastAsia="zh-CN"/>
                                  <w14:textFill>
                                    <w14:solidFill>
                                      <w14:schemeClr w14:val="bg1"/>
                                    </w14:solidFill>
                                  </w14:textFill>
                                </w:rPr>
                                <w:t>项目背景</w:t>
                              </w:r>
                            </w:p>
                          </w:txbxContent>
                        </wps:txbx>
                        <wps:bodyPr rot="0" vert="horz" wrap="square" lIns="0" tIns="0" rIns="0" bIns="0" anchor="t" anchorCtr="0" upright="1">
                          <a:noAutofit/>
                        </wps:bodyPr>
                      </wps:wsp>
                    </wpg:wgp>
                  </a:graphicData>
                </a:graphic>
              </wp:anchor>
            </w:drawing>
          </mc:Choice>
          <mc:Fallback>
            <w:pict>
              <v:group id="Group 5" o:spid="_x0000_s1026" o:spt="203" style="position:absolute;left:0pt;margin-left:45.35pt;margin-top:15.15pt;height:19.45pt;width:170.5pt;mso-position-horizontal-relative:page;mso-wrap-distance-bottom:0pt;mso-wrap-distance-top:0pt;z-index:-251650048;mso-width-relative:page;mso-height-relative:page;" coordorigin="907,303" coordsize="3410,389" o:gfxdata="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rvVvQ9kA&#10;AAAIAQAADwAAAAAAAAABACAAAAAiAAAAZHJzL2Rvd25yZXYueG1sUEsBAhQAFAAAAAgAh07iQOrx&#10;a9YfBAAAbgwAAA4AAAAAAAAAAQAgAAAAKAEAAGRycy9lMm9Eb2MueG1sUEsFBgAAAAAGAAYAWQEA&#10;ALkHAAAAAA==&#10;">
                <o:lock v:ext="edit" aspectratio="f"/>
                <v:shape id="Freeform 7" o:spid="_x0000_s1026" o:spt="100" style="position:absolute;left:907;top:303;height:389;width:3410;" fillcolor="#4F545C" filled="t" stroked="f" coordsize="3410,389" o:gfxdata="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4vym5AAAA2gAA&#10;AA8AAAAAAAAAAQAgAAAAIgAAAGRycy9kb3ducmV2LnhtbFBLAQIUABQAAAAIAIdO4kAzLwWeOwAA&#10;ADkAAAAQAAAAAAAAAAEAIAAAAAgBAABkcnMvc2hhcGV4bWwueG1sUEsFBgAAAAAGAAYAWwEAALID&#10;AAAAAA==&#10;" path="m3410,0l0,0,0,389,3090,389,3410,0xe">
                  <v:path o:connectlocs="3410,303;0,303;0,692;3090,692;3410,303" o:connectangles="0,0,0,0,0"/>
                  <v:fill on="t" focussize="0,0"/>
                  <v:stroke on="f"/>
                  <v:imagedata o:title=""/>
                  <o:lock v:ext="edit" aspectratio="f"/>
                </v:shape>
                <v:shape id="Text Box 6" o:spid="_x0000_s1026" o:spt="202" type="#_x0000_t202" style="position:absolute;left:907;top:303;height:389;width:341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51"/>
                          <w:ind w:left="545"/>
                          <w:rPr>
                            <w:rFonts w:ascii="Akzidenz-Grotesk Std Bold"/>
                            <w:b/>
                            <w:sz w:val="26"/>
                            <w:lang w:eastAsia="zh-CN"/>
                          </w:rPr>
                        </w:pPr>
                        <w:r>
                          <w:rPr>
                            <w:rFonts w:hint="eastAsia" w:ascii="等线" w:hAnsi="等线" w:eastAsia="等线" w:cs="PMingLiU"/>
                            <w:b/>
                            <w:color w:val="CCE8CF" w:themeColor="background1"/>
                            <w:sz w:val="28"/>
                            <w:szCs w:val="24"/>
                            <w:lang w:eastAsia="zh-CN"/>
                            <w14:textFill>
                              <w14:solidFill>
                                <w14:schemeClr w14:val="bg1"/>
                              </w14:solidFill>
                            </w14:textFill>
                          </w:rPr>
                          <w:t>项目背景</w:t>
                        </w:r>
                      </w:p>
                    </w:txbxContent>
                  </v:textbox>
                </v:shape>
                <w10:wrap type="topAndBottom"/>
              </v:group>
            </w:pict>
          </mc:Fallback>
        </mc:AlternateContent>
      </w:r>
    </w:p>
    <w:p>
      <w:pPr>
        <w:pStyle w:val="2"/>
        <w:spacing w:line="268" w:lineRule="auto"/>
        <w:ind w:left="907" w:right="157"/>
        <w:jc w:val="both"/>
        <w:rPr>
          <w:spacing w:val="-5"/>
        </w:rPr>
      </w:pPr>
    </w:p>
    <w:p>
      <w:pPr>
        <w:pStyle w:val="2"/>
        <w:spacing w:line="268" w:lineRule="auto"/>
        <w:ind w:left="907" w:right="157"/>
        <w:jc w:val="both"/>
        <w:rPr>
          <w:rFonts w:hint="eastAsia" w:ascii="等线" w:hAnsi="等线" w:eastAsia="等线"/>
          <w:sz w:val="22"/>
          <w:szCs w:val="22"/>
          <w:lang w:eastAsia="zh-CN"/>
        </w:rPr>
      </w:pPr>
      <w:r>
        <w:rPr>
          <w:rFonts w:hint="eastAsia" w:ascii="等线" w:hAnsi="等线" w:eastAsia="等线"/>
          <w:sz w:val="22"/>
          <w:szCs w:val="22"/>
          <w:lang w:eastAsia="zh-CN"/>
        </w:rPr>
        <w:t>The Concord 是位于卡尔加里市中心西南区弓河（Bow River）附近的豪华公寓项目。该楼盘共14层，拥有218个住宅单位，豪华先进，将大大提升该地区豪华公寓的开发标准。</w:t>
      </w:r>
    </w:p>
    <w:p>
      <w:pPr>
        <w:pStyle w:val="2"/>
        <w:spacing w:line="268" w:lineRule="auto"/>
        <w:ind w:left="907" w:right="157"/>
        <w:jc w:val="both"/>
        <w:rPr>
          <w:rFonts w:hint="eastAsia" w:ascii="等线" w:hAnsi="等线" w:eastAsia="等线"/>
          <w:sz w:val="22"/>
          <w:szCs w:val="22"/>
          <w:lang w:eastAsia="zh-CN"/>
        </w:rPr>
      </w:pPr>
    </w:p>
    <w:p>
      <w:pPr>
        <w:pStyle w:val="2"/>
        <w:spacing w:line="268" w:lineRule="auto"/>
        <w:ind w:left="907" w:right="157"/>
        <w:jc w:val="both"/>
        <w:rPr>
          <w:rFonts w:hint="eastAsia" w:ascii="等线" w:hAnsi="等线" w:eastAsia="等线"/>
          <w:sz w:val="22"/>
          <w:szCs w:val="22"/>
          <w:lang w:eastAsia="zh-CN"/>
        </w:rPr>
      </w:pPr>
      <w:r>
        <w:rPr>
          <w:rFonts w:hint="eastAsia" w:ascii="等线" w:hAnsi="等线" w:eastAsia="等线"/>
          <w:sz w:val="22"/>
          <w:szCs w:val="22"/>
          <w:lang w:eastAsia="zh-CN"/>
        </w:rPr>
        <w:t>The Concord 建造于地下水位较高的区域，曾在早些年遭遇过洪灾。在2013年，阿尔伯塔省遭遇特大洪水，而东村（East Village）地区更是受灾严重。因此，项目施工团队非常清楚他们需要一个性能优越的混凝土防水解决方案，以确保地下四层停车场能够安全无虞。</w:t>
      </w:r>
    </w:p>
    <w:p>
      <w:pPr>
        <w:pStyle w:val="2"/>
        <w:spacing w:line="268" w:lineRule="auto"/>
        <w:ind w:left="907" w:right="157"/>
        <w:jc w:val="both"/>
        <w:rPr>
          <w:rFonts w:hint="eastAsia" w:ascii="等线" w:hAnsi="等线" w:eastAsia="等线"/>
          <w:sz w:val="22"/>
          <w:szCs w:val="22"/>
          <w:lang w:eastAsia="zh-CN"/>
        </w:rPr>
      </w:pPr>
    </w:p>
    <w:p>
      <w:pPr>
        <w:pStyle w:val="2"/>
        <w:spacing w:line="268" w:lineRule="auto"/>
        <w:ind w:left="907" w:right="157"/>
        <w:jc w:val="both"/>
        <w:rPr>
          <w:rFonts w:ascii="等线" w:hAnsi="等线" w:eastAsia="等线"/>
          <w:lang w:eastAsia="zh-CN"/>
        </w:rPr>
      </w:pPr>
      <w:r>
        <w:rPr>
          <w:rFonts w:hint="eastAsia" w:ascii="等线" w:hAnsi="等线" w:eastAsia="等线"/>
          <w:sz w:val="22"/>
          <w:szCs w:val="22"/>
          <w:lang w:eastAsia="zh-CN"/>
        </w:rPr>
        <w:t>经过性能和效益的多重考量，施工团队最终选择了凯顿国际公司的KIM®混凝土防水外加剂，Krytonite™膨胀止水条和Krystol止水带涂刷材料的组合作为最佳防水方案。通过为所有的地下混凝土结构安装以上三种防水系统，该项目的施工团队希望能够确保混凝土结构密不透水。</w:t>
      </w:r>
    </w:p>
    <w:p>
      <w:pPr>
        <w:pStyle w:val="2"/>
        <w:spacing w:line="268" w:lineRule="auto"/>
        <w:ind w:right="157"/>
        <w:jc w:val="both"/>
        <w:rPr>
          <w:rFonts w:ascii="等线" w:hAnsi="等线" w:eastAsia="等线"/>
          <w:lang w:eastAsia="zh-CN"/>
        </w:rPr>
      </w:pPr>
    </w:p>
    <w:p>
      <w:pPr>
        <w:pStyle w:val="2"/>
        <w:spacing w:line="268" w:lineRule="auto"/>
        <w:ind w:left="907" w:right="157"/>
        <w:jc w:val="both"/>
        <w:rPr>
          <w:rFonts w:ascii="等线" w:hAnsi="等线" w:eastAsia="等线"/>
          <w:lang w:eastAsia="zh-CN"/>
        </w:rPr>
      </w:pPr>
      <w:r>
        <w:rPr>
          <w:rFonts w:ascii="等线" w:hAnsi="等线" w:eastAsia="等线"/>
          <w:lang w:eastAsia="zh-CN"/>
        </w:rPr>
        <w:t xml:space="preserve"> </w:t>
      </w:r>
    </w:p>
    <w:p>
      <w:pPr>
        <w:pStyle w:val="2"/>
        <w:rPr>
          <w:lang w:eastAsia="zh-CN"/>
        </w:rPr>
      </w:pPr>
    </w:p>
    <w:p>
      <w:pPr>
        <w:pStyle w:val="2"/>
        <w:spacing w:before="10"/>
        <w:rPr>
          <w:sz w:val="14"/>
          <w:lang w:eastAsia="zh-CN"/>
        </w:rPr>
      </w:pPr>
      <w:r>
        <w:rPr>
          <w:lang w:bidi="ar-SA"/>
        </w:rPr>
        <mc:AlternateContent>
          <mc:Choice Requires="wpg">
            <w:drawing>
              <wp:anchor distT="0" distB="0" distL="0" distR="0" simplePos="0" relativeHeight="251661312" behindDoc="1" locked="0" layoutInCell="1" allowOverlap="1">
                <wp:simplePos x="0" y="0"/>
                <wp:positionH relativeFrom="page">
                  <wp:posOffset>569595</wp:posOffset>
                </wp:positionH>
                <wp:positionV relativeFrom="paragraph">
                  <wp:posOffset>245110</wp:posOffset>
                </wp:positionV>
                <wp:extent cx="1671320" cy="247015"/>
                <wp:effectExtent l="0" t="19050" r="5080" b="635"/>
                <wp:wrapTopAndBottom/>
                <wp:docPr id="2" name="Group 2"/>
                <wp:cNvGraphicFramePr/>
                <a:graphic xmlns:a="http://schemas.openxmlformats.org/drawingml/2006/main">
                  <a:graphicData uri="http://schemas.microsoft.com/office/word/2010/wordprocessingGroup">
                    <wpg:wgp>
                      <wpg:cNvGrpSpPr/>
                      <wpg:grpSpPr>
                        <a:xfrm>
                          <a:off x="0" y="0"/>
                          <a:ext cx="1671320" cy="247015"/>
                          <a:chOff x="897" y="213"/>
                          <a:chExt cx="2632" cy="389"/>
                        </a:xfrm>
                      </wpg:grpSpPr>
                      <wps:wsp>
                        <wps:cNvPr id="4" name="Freeform 4"/>
                        <wps:cNvSpPr/>
                        <wps:spPr bwMode="auto">
                          <a:xfrm>
                            <a:off x="897" y="212"/>
                            <a:ext cx="2632" cy="389"/>
                          </a:xfrm>
                          <a:custGeom>
                            <a:avLst/>
                            <a:gdLst>
                              <a:gd name="T0" fmla="+- 0 3529 897"/>
                              <a:gd name="T1" fmla="*/ T0 w 2632"/>
                              <a:gd name="T2" fmla="+- 0 213 213"/>
                              <a:gd name="T3" fmla="*/ 213 h 389"/>
                              <a:gd name="T4" fmla="+- 0 897 897"/>
                              <a:gd name="T5" fmla="*/ T4 w 2632"/>
                              <a:gd name="T6" fmla="+- 0 213 213"/>
                              <a:gd name="T7" fmla="*/ 213 h 389"/>
                              <a:gd name="T8" fmla="+- 0 897 897"/>
                              <a:gd name="T9" fmla="*/ T8 w 2632"/>
                              <a:gd name="T10" fmla="+- 0 601 213"/>
                              <a:gd name="T11" fmla="*/ 601 h 389"/>
                              <a:gd name="T12" fmla="+- 0 3209 897"/>
                              <a:gd name="T13" fmla="*/ T12 w 2632"/>
                              <a:gd name="T14" fmla="+- 0 601 213"/>
                              <a:gd name="T15" fmla="*/ 601 h 389"/>
                              <a:gd name="T16" fmla="+- 0 3529 897"/>
                              <a:gd name="T17" fmla="*/ T16 w 2632"/>
                              <a:gd name="T18" fmla="+- 0 213 213"/>
                              <a:gd name="T19" fmla="*/ 213 h 389"/>
                            </a:gdLst>
                            <a:ahLst/>
                            <a:cxnLst>
                              <a:cxn ang="0">
                                <a:pos x="T1" y="T3"/>
                              </a:cxn>
                              <a:cxn ang="0">
                                <a:pos x="T5" y="T7"/>
                              </a:cxn>
                              <a:cxn ang="0">
                                <a:pos x="T9" y="T11"/>
                              </a:cxn>
                              <a:cxn ang="0">
                                <a:pos x="T13" y="T15"/>
                              </a:cxn>
                              <a:cxn ang="0">
                                <a:pos x="T17" y="T19"/>
                              </a:cxn>
                            </a:cxnLst>
                            <a:rect l="0" t="0" r="r" b="b"/>
                            <a:pathLst>
                              <a:path w="2632" h="389">
                                <a:moveTo>
                                  <a:pt x="2632" y="0"/>
                                </a:moveTo>
                                <a:lnTo>
                                  <a:pt x="0" y="0"/>
                                </a:lnTo>
                                <a:lnTo>
                                  <a:pt x="0" y="388"/>
                                </a:lnTo>
                                <a:lnTo>
                                  <a:pt x="2312" y="388"/>
                                </a:lnTo>
                                <a:lnTo>
                                  <a:pt x="2632" y="0"/>
                                </a:lnTo>
                                <a:close/>
                              </a:path>
                            </a:pathLst>
                          </a:custGeom>
                          <a:solidFill>
                            <a:srgbClr val="4F545C"/>
                          </a:solidFill>
                          <a:ln>
                            <a:noFill/>
                          </a:ln>
                        </wps:spPr>
                        <wps:bodyPr rot="0" vert="horz" wrap="square" lIns="91440" tIns="45720" rIns="91440" bIns="45720" anchor="t" anchorCtr="0" upright="1">
                          <a:noAutofit/>
                        </wps:bodyPr>
                      </wps:wsp>
                      <wps:wsp>
                        <wps:cNvPr id="6" name="Text Box 3"/>
                        <wps:cNvSpPr txBox="1">
                          <a:spLocks noChangeArrowheads="1"/>
                        </wps:cNvSpPr>
                        <wps:spPr bwMode="auto">
                          <a:xfrm>
                            <a:off x="897" y="212"/>
                            <a:ext cx="2632" cy="389"/>
                          </a:xfrm>
                          <a:prstGeom prst="rect">
                            <a:avLst/>
                          </a:prstGeom>
                          <a:noFill/>
                          <a:ln>
                            <a:noFill/>
                          </a:ln>
                        </wps:spPr>
                        <wps:txbx>
                          <w:txbxContent>
                            <w:p>
                              <w:pPr>
                                <w:spacing w:before="51"/>
                                <w:ind w:left="408"/>
                                <w:rPr>
                                  <w:rFonts w:ascii="等线" w:hAnsi="等线" w:eastAsia="等线"/>
                                  <w:b/>
                                  <w:color w:val="CCE8CF" w:themeColor="background1"/>
                                  <w:sz w:val="28"/>
                                  <w:szCs w:val="24"/>
                                  <w:lang w:eastAsia="zh-CN"/>
                                  <w14:textFill>
                                    <w14:solidFill>
                                      <w14:schemeClr w14:val="bg1"/>
                                    </w14:solidFill>
                                  </w14:textFill>
                                </w:rPr>
                              </w:pPr>
                              <w:r>
                                <w:rPr>
                                  <w:rFonts w:hint="eastAsia" w:ascii="等线" w:hAnsi="等线" w:eastAsia="等线" w:cs="PMingLiU"/>
                                  <w:b/>
                                  <w:color w:val="CCE8CF" w:themeColor="background1"/>
                                  <w:sz w:val="28"/>
                                  <w:szCs w:val="24"/>
                                  <w14:textFill>
                                    <w14:solidFill>
                                      <w14:schemeClr w14:val="bg1"/>
                                    </w14:solidFill>
                                  </w14:textFill>
                                </w:rPr>
                                <w:t>解决方</w:t>
                              </w:r>
                              <w:r>
                                <w:rPr>
                                  <w:rFonts w:hint="eastAsia" w:ascii="等线" w:hAnsi="等线" w:eastAsia="等线" w:cs="PMingLiU"/>
                                  <w:b/>
                                  <w:color w:val="CCE8CF" w:themeColor="background1"/>
                                  <w:sz w:val="28"/>
                                  <w:szCs w:val="24"/>
                                  <w:lang w:eastAsia="zh-CN"/>
                                  <w14:textFill>
                                    <w14:solidFill>
                                      <w14:schemeClr w14:val="bg1"/>
                                    </w14:solidFill>
                                  </w14:textFill>
                                </w:rPr>
                                <w:t>案</w:t>
                              </w:r>
                            </w:p>
                          </w:txbxContent>
                        </wps:txbx>
                        <wps:bodyPr rot="0" vert="horz" wrap="square" lIns="0" tIns="0" rIns="0" bIns="0" anchor="t" anchorCtr="0" upright="1">
                          <a:noAutofit/>
                        </wps:bodyPr>
                      </wps:wsp>
                    </wpg:wgp>
                  </a:graphicData>
                </a:graphic>
              </wp:anchor>
            </w:drawing>
          </mc:Choice>
          <mc:Fallback>
            <w:pict>
              <v:group id="Group 2" o:spid="_x0000_s1026" o:spt="203" style="position:absolute;left:0pt;margin-left:44.85pt;margin-top:19.3pt;height:19.45pt;width:131.6pt;mso-position-horizontal-relative:page;mso-wrap-distance-bottom:0pt;mso-wrap-distance-top:0pt;z-index:-251655168;mso-width-relative:page;mso-height-relative:page;" coordorigin="897,213" coordsize="2632,389" o:gfxdata="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NOACmbZAAAA&#10;CAEAAA8AAAAAAAAAAQAgAAAAIgAAAGRycy9kb3ducmV2LnhtbFBLAQIUABQAAAAIAIdO4kCBEp3O&#10;HQQAAG4MAAAOAAAAAAAAAAEAIAAAACgBAABkcnMvZTJvRG9jLnhtbFBLBQYAAAAABgAGAFkBAAC3&#10;BwAAAAA=&#10;">
                <o:lock v:ext="edit" aspectratio="f"/>
                <v:shape id="Freeform 4" o:spid="_x0000_s1026" o:spt="100" style="position:absolute;left:897;top:212;height:389;width:2632;" fillcolor="#4F545C" filled="t" stroked="f" coordsize="2632,389" o:gfxdata="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yn1QvQAA&#10;ANoAAAAPAAAAAAAAAAEAIAAAACIAAABkcnMvZG93bnJldi54bWxQSwECFAAUAAAACACHTuJAMy8F&#10;njsAAAA5AAAAEAAAAAAAAAABACAAAAAMAQAAZHJzL3NoYXBleG1sLnhtbFBLBQYAAAAABgAGAFsB&#10;AAC2AwAAAAA=&#10;" path="m2632,0l0,0,0,388,2312,388,2632,0xe">
                  <v:path o:connectlocs="2632,213;0,213;0,601;2312,601;2632,213" o:connectangles="0,0,0,0,0"/>
                  <v:fill on="t" focussize="0,0"/>
                  <v:stroke on="f"/>
                  <v:imagedata o:title=""/>
                  <o:lock v:ext="edit" aspectratio="f"/>
                </v:shape>
                <v:shape id="Text Box 3" o:spid="_x0000_s1026" o:spt="202" type="#_x0000_t202" style="position:absolute;left:897;top:212;height:389;width:2632;"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51"/>
                          <w:ind w:left="408"/>
                          <w:rPr>
                            <w:rFonts w:ascii="等线" w:hAnsi="等线" w:eastAsia="等线"/>
                            <w:b/>
                            <w:color w:val="CCE8CF" w:themeColor="background1"/>
                            <w:sz w:val="28"/>
                            <w:szCs w:val="24"/>
                            <w:lang w:eastAsia="zh-CN"/>
                            <w14:textFill>
                              <w14:solidFill>
                                <w14:schemeClr w14:val="bg1"/>
                              </w14:solidFill>
                            </w14:textFill>
                          </w:rPr>
                        </w:pPr>
                        <w:r>
                          <w:rPr>
                            <w:rFonts w:hint="eastAsia" w:ascii="等线" w:hAnsi="等线" w:eastAsia="等线" w:cs="PMingLiU"/>
                            <w:b/>
                            <w:color w:val="CCE8CF" w:themeColor="background1"/>
                            <w:sz w:val="28"/>
                            <w:szCs w:val="24"/>
                            <w14:textFill>
                              <w14:solidFill>
                                <w14:schemeClr w14:val="bg1"/>
                              </w14:solidFill>
                            </w14:textFill>
                          </w:rPr>
                          <w:t>解决方</w:t>
                        </w:r>
                        <w:r>
                          <w:rPr>
                            <w:rFonts w:hint="eastAsia" w:ascii="等线" w:hAnsi="等线" w:eastAsia="等线" w:cs="PMingLiU"/>
                            <w:b/>
                            <w:color w:val="CCE8CF" w:themeColor="background1"/>
                            <w:sz w:val="28"/>
                            <w:szCs w:val="24"/>
                            <w:lang w:eastAsia="zh-CN"/>
                            <w14:textFill>
                              <w14:solidFill>
                                <w14:schemeClr w14:val="bg1"/>
                              </w14:solidFill>
                            </w14:textFill>
                          </w:rPr>
                          <w:t>案</w:t>
                        </w:r>
                      </w:p>
                    </w:txbxContent>
                  </v:textbox>
                </v:shape>
                <w10:wrap type="topAndBottom"/>
              </v:group>
            </w:pict>
          </mc:Fallback>
        </mc:AlternateContent>
      </w:r>
    </w:p>
    <w:p>
      <w:pPr>
        <w:pStyle w:val="2"/>
        <w:spacing w:before="10"/>
        <w:rPr>
          <w:sz w:val="14"/>
          <w:lang w:eastAsia="zh-CN"/>
        </w:rPr>
      </w:pPr>
    </w:p>
    <w:p>
      <w:pPr>
        <w:pStyle w:val="2"/>
        <w:spacing w:before="28"/>
        <w:ind w:left="902"/>
        <w:jc w:val="both"/>
        <w:rPr>
          <w:lang w:eastAsia="zh-CN"/>
        </w:rPr>
      </w:pPr>
    </w:p>
    <w:p>
      <w:pPr>
        <w:pStyle w:val="2"/>
        <w:spacing w:before="28" w:line="360" w:lineRule="auto"/>
        <w:ind w:left="902"/>
        <w:jc w:val="both"/>
        <w:rPr>
          <w:rFonts w:hint="eastAsia" w:ascii="等线" w:hAnsi="等线" w:eastAsia="等线" w:cs="PMingLiU"/>
          <w:sz w:val="22"/>
          <w:szCs w:val="22"/>
          <w:lang w:eastAsia="zh-CN"/>
        </w:rPr>
      </w:pPr>
      <w:r>
        <w:rPr>
          <w:rFonts w:hint="eastAsia" w:ascii="等线" w:hAnsi="等线" w:eastAsia="等线" w:cs="PMingLiU"/>
          <w:sz w:val="22"/>
          <w:szCs w:val="22"/>
          <w:lang w:eastAsia="zh-CN"/>
        </w:rPr>
        <w:t>为了构建永久性的混凝土防水结构，项目施工团队选择在混凝土中添加KIM®混凝土防水外加剂，并将其用于低于地平面（地下）喷射混凝土墙和5英尺长的筏板。在添加之后，KIM中含有的Krystol® 结晶技术在内部开始发生化学反应，生成成千上万的针状结晶体，填塞混凝土中的孔洞和细微裂缝。此外，KIM还可抵御极高的静水压力，并且在整个结构的使用寿命期间，随着时间的推移性能不断增加，变得越来越有效。</w:t>
      </w: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r>
        <w:rPr>
          <w:rFonts w:hint="eastAsia" w:ascii="等线" w:hAnsi="等线" w:eastAsia="等线" w:cs="PMingLiU"/>
          <w:sz w:val="22"/>
          <w:szCs w:val="22"/>
          <w:lang w:eastAsia="zh-CN"/>
        </w:rPr>
        <w:t>此外，为了进一步完善该项目的防水系统，施工团队还在所有的地下施工接缝处使用了Krytonite™膨胀止水条和Krystol止水带涂刷材料。</w:t>
      </w: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r>
        <w:rPr>
          <w:rFonts w:hint="eastAsia" w:ascii="等线" w:hAnsi="等线" w:eastAsia="等线" w:cs="PMingLiU"/>
          <w:sz w:val="22"/>
          <w:szCs w:val="22"/>
          <w:lang w:eastAsia="zh-CN"/>
        </w:rPr>
        <w:t>凯顿国际公司卓越的防水产品组合在一起，打造了一个有效并且持久的防水系统。项目团队表示，The Concord 豪华公寓建筑项目拥有最健全的防洪设计和最先进的洪水保护系统，而我们也由衷地为能够成为这个保护系统的一个组成部分而感到无比自豪！</w:t>
      </w: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p>
    <w:p>
      <w:pPr>
        <w:pStyle w:val="2"/>
        <w:spacing w:before="28" w:line="360" w:lineRule="auto"/>
        <w:ind w:left="902"/>
        <w:jc w:val="both"/>
        <w:rPr>
          <w:rFonts w:hint="eastAsia" w:ascii="等线" w:hAnsi="等线" w:eastAsia="等线" w:cs="PMingLiU"/>
          <w:sz w:val="22"/>
          <w:szCs w:val="22"/>
          <w:lang w:eastAsia="zh-CN"/>
        </w:rPr>
      </w:pPr>
      <w:bookmarkStart w:id="0" w:name="_GoBack"/>
      <w:bookmarkEnd w:id="0"/>
    </w:p>
    <w:p>
      <w:pPr>
        <w:pStyle w:val="2"/>
        <w:spacing w:before="28"/>
        <w:ind w:left="902"/>
        <w:jc w:val="both"/>
      </w:pPr>
      <w:r>
        <w:rPr>
          <w:lang w:bidi="ar-SA"/>
        </w:rPr>
        <mc:AlternateContent>
          <mc:Choice Requires="wpg">
            <w:drawing>
              <wp:anchor distT="0" distB="0" distL="114300" distR="114300" simplePos="0" relativeHeight="251662336" behindDoc="0" locked="0" layoutInCell="1" allowOverlap="1">
                <wp:simplePos x="0" y="0"/>
                <wp:positionH relativeFrom="page">
                  <wp:posOffset>-88265</wp:posOffset>
                </wp:positionH>
                <wp:positionV relativeFrom="page">
                  <wp:posOffset>9607550</wp:posOffset>
                </wp:positionV>
                <wp:extent cx="7910195" cy="521970"/>
                <wp:effectExtent l="0" t="0" r="0" b="0"/>
                <wp:wrapNone/>
                <wp:docPr id="24" name="Group 17"/>
                <wp:cNvGraphicFramePr/>
                <a:graphic xmlns:a="http://schemas.openxmlformats.org/drawingml/2006/main">
                  <a:graphicData uri="http://schemas.microsoft.com/office/word/2010/wordprocessingGroup">
                    <wpg:wgp>
                      <wpg:cNvGrpSpPr/>
                      <wpg:grpSpPr>
                        <a:xfrm>
                          <a:off x="0" y="0"/>
                          <a:ext cx="7910195" cy="521970"/>
                          <a:chOff x="-217" y="14968"/>
                          <a:chExt cx="12457" cy="822"/>
                        </a:xfrm>
                      </wpg:grpSpPr>
                      <wps:wsp>
                        <wps:cNvPr id="25" name="Rectangle 20"/>
                        <wps:cNvSpPr>
                          <a:spLocks noChangeArrowheads="1"/>
                        </wps:cNvSpPr>
                        <wps:spPr bwMode="auto">
                          <a:xfrm>
                            <a:off x="-217" y="14968"/>
                            <a:ext cx="12457" cy="822"/>
                          </a:xfrm>
                          <a:prstGeom prst="rect">
                            <a:avLst/>
                          </a:prstGeom>
                          <a:solidFill>
                            <a:srgbClr val="4F545C"/>
                          </a:solidFill>
                          <a:ln>
                            <a:noFill/>
                          </a:ln>
                        </wps:spPr>
                        <wps:bodyPr rot="0" vert="horz" wrap="square" lIns="91440" tIns="45720" rIns="91440" bIns="45720" anchor="t" anchorCtr="0" upright="1">
                          <a:noAutofit/>
                        </wps:bodyPr>
                      </wps:wsp>
                      <wps:wsp>
                        <wps:cNvPr id="26" name="Text Box 19"/>
                        <wps:cNvSpPr txBox="1">
                          <a:spLocks noChangeArrowheads="1"/>
                        </wps:cNvSpPr>
                        <wps:spPr bwMode="auto">
                          <a:xfrm>
                            <a:off x="965" y="15304"/>
                            <a:ext cx="1989" cy="192"/>
                          </a:xfrm>
                          <a:prstGeom prst="rect">
                            <a:avLst/>
                          </a:prstGeom>
                          <a:noFill/>
                          <a:ln>
                            <a:noFill/>
                          </a:ln>
                        </wps:spPr>
                        <wps:txbx>
                          <w:txbxContent>
                            <w:p>
                              <w:pPr>
                                <w:spacing w:before="5"/>
                                <w:rPr>
                                  <w:rFonts w:ascii="等线" w:hAnsi="等线" w:eastAsia="等线"/>
                                  <w:b/>
                                  <w:sz w:val="16"/>
                                  <w:lang w:eastAsia="zh-CN"/>
                                </w:rPr>
                              </w:pPr>
                              <w:r>
                                <w:rPr>
                                  <w:rFonts w:hint="eastAsia" w:ascii="等线" w:hAnsi="等线" w:eastAsia="等线" w:cs="PMingLiU"/>
                                  <w:b/>
                                  <w:color w:val="FFCF01"/>
                                  <w:w w:val="105"/>
                                  <w:sz w:val="16"/>
                                  <w:lang w:eastAsia="zh-CN"/>
                                </w:rPr>
                                <w:t>加拿大凯顿国际公司北京代表处</w:t>
                              </w:r>
                            </w:p>
                          </w:txbxContent>
                        </wps:txbx>
                        <wps:bodyPr rot="0" vert="horz" wrap="square" lIns="0" tIns="0" rIns="0" bIns="0" anchor="t" anchorCtr="0" upright="1">
                          <a:noAutofit/>
                        </wps:bodyPr>
                      </wps:wsp>
                      <wps:wsp>
                        <wps:cNvPr id="27" name="Text Box 18"/>
                        <wps:cNvSpPr txBox="1">
                          <a:spLocks noChangeArrowheads="1"/>
                        </wps:cNvSpPr>
                        <wps:spPr bwMode="auto">
                          <a:xfrm>
                            <a:off x="3352" y="15108"/>
                            <a:ext cx="8682" cy="484"/>
                          </a:xfrm>
                          <a:prstGeom prst="rect">
                            <a:avLst/>
                          </a:prstGeom>
                          <a:noFill/>
                          <a:ln>
                            <a:noFill/>
                          </a:ln>
                        </wps:spPr>
                        <wps:txbx>
                          <w:txbxContent>
                            <w:p>
                              <w:pPr>
                                <w:spacing w:before="68"/>
                                <w:ind w:right="18"/>
                                <w:rPr>
                                  <w:rFonts w:ascii="等线" w:hAnsi="等线" w:eastAsia="等线"/>
                                  <w:color w:val="FFFFFF"/>
                                  <w:spacing w:val="-3"/>
                                  <w:sz w:val="14"/>
                                  <w:lang w:eastAsia="zh-CN"/>
                                </w:rPr>
                              </w:pPr>
                              <w:r>
                                <w:rPr>
                                  <w:rFonts w:hint="eastAsia" w:ascii="等线" w:hAnsi="等线" w:eastAsia="等线" w:cs="PMingLiU"/>
                                  <w:color w:val="FFFFFF"/>
                                  <w:spacing w:val="-3"/>
                                  <w:sz w:val="14"/>
                                  <w:lang w:eastAsia="zh-CN"/>
                                </w:rPr>
                                <w:t>北京市通州区新华西街</w:t>
                              </w:r>
                              <w:r>
                                <w:rPr>
                                  <w:rFonts w:ascii="等线" w:hAnsi="等线" w:eastAsia="等线"/>
                                  <w:color w:val="FFFFFF"/>
                                  <w:spacing w:val="-3"/>
                                  <w:sz w:val="14"/>
                                  <w:lang w:eastAsia="zh-CN"/>
                                </w:rPr>
                                <w:t>58</w:t>
                              </w:r>
                              <w:r>
                                <w:rPr>
                                  <w:rFonts w:hint="eastAsia" w:ascii="等线" w:hAnsi="等线" w:eastAsia="等线" w:cs="PMingLiU"/>
                                  <w:color w:val="FFFFFF"/>
                                  <w:spacing w:val="-3"/>
                                  <w:sz w:val="14"/>
                                  <w:lang w:eastAsia="zh-CN"/>
                                </w:rPr>
                                <w:t>号通州万达广场</w:t>
                              </w:r>
                              <w:r>
                                <w:rPr>
                                  <w:rFonts w:ascii="等线" w:hAnsi="等线" w:eastAsia="等线"/>
                                  <w:color w:val="FFFFFF"/>
                                  <w:spacing w:val="-3"/>
                                  <w:sz w:val="14"/>
                                  <w:lang w:eastAsia="zh-CN"/>
                                </w:rPr>
                                <w:t>B</w:t>
                              </w:r>
                              <w:r>
                                <w:rPr>
                                  <w:rFonts w:hint="eastAsia" w:ascii="等线" w:hAnsi="等线" w:eastAsia="等线" w:cs="PMingLiU"/>
                                  <w:color w:val="FFFFFF"/>
                                  <w:spacing w:val="-3"/>
                                  <w:sz w:val="14"/>
                                  <w:lang w:eastAsia="zh-CN"/>
                                </w:rPr>
                                <w:t>座</w:t>
                              </w:r>
                              <w:r>
                                <w:rPr>
                                  <w:rFonts w:ascii="等线" w:hAnsi="等线" w:eastAsia="等线"/>
                                  <w:color w:val="FFFFFF"/>
                                  <w:spacing w:val="-3"/>
                                  <w:sz w:val="14"/>
                                  <w:lang w:eastAsia="zh-CN"/>
                                </w:rPr>
                                <w:t>1012</w:t>
                              </w:r>
                              <w:r>
                                <w:rPr>
                                  <w:rFonts w:hint="eastAsia" w:ascii="等线" w:hAnsi="等线" w:eastAsia="等线" w:cs="PMingLiU"/>
                                  <w:color w:val="FFFFFF"/>
                                  <w:spacing w:val="-3"/>
                                  <w:sz w:val="14"/>
                                  <w:lang w:eastAsia="zh-CN"/>
                                </w:rPr>
                                <w:t>室</w:t>
                              </w:r>
                              <w:r>
                                <w:rPr>
                                  <w:rFonts w:ascii="等线" w:hAnsi="等线" w:eastAsia="等线"/>
                                  <w:color w:val="FFFFFF"/>
                                  <w:spacing w:val="-3"/>
                                  <w:sz w:val="14"/>
                                  <w:lang w:eastAsia="zh-CN"/>
                                </w:rPr>
                                <w:t xml:space="preserve"> | </w:t>
                              </w:r>
                              <w:r>
                                <w:rPr>
                                  <w:rFonts w:hint="eastAsia" w:ascii="等线" w:hAnsi="等线" w:eastAsia="等线" w:cs="PMingLiU"/>
                                  <w:color w:val="FFC000"/>
                                  <w:spacing w:val="-3"/>
                                  <w:sz w:val="14"/>
                                  <w:lang w:eastAsia="zh-CN"/>
                                </w:rPr>
                                <w:t>电话</w:t>
                              </w:r>
                              <w:r>
                                <w:rPr>
                                  <w:rFonts w:ascii="等线" w:hAnsi="等线" w:eastAsia="等线"/>
                                  <w:color w:val="FFC000"/>
                                  <w:spacing w:val="-3"/>
                                  <w:sz w:val="14"/>
                                  <w:lang w:eastAsia="zh-CN"/>
                                </w:rPr>
                                <w:t>:</w:t>
                              </w:r>
                              <w:r>
                                <w:rPr>
                                  <w:rFonts w:ascii="等线" w:hAnsi="等线" w:eastAsia="等线"/>
                                  <w:color w:val="FFFFFF"/>
                                  <w:spacing w:val="-3"/>
                                  <w:sz w:val="14"/>
                                  <w:lang w:eastAsia="zh-CN"/>
                                </w:rPr>
                                <w:t xml:space="preserve"> 010-81532631 | </w:t>
                              </w:r>
                              <w:r>
                                <w:rPr>
                                  <w:rFonts w:hint="eastAsia" w:ascii="等线" w:hAnsi="等线" w:eastAsia="等线" w:cs="PMingLiU"/>
                                  <w:color w:val="FFC000"/>
                                  <w:spacing w:val="-3"/>
                                  <w:sz w:val="14"/>
                                  <w:lang w:eastAsia="zh-CN"/>
                                </w:rPr>
                                <w:t>传真</w:t>
                              </w:r>
                              <w:r>
                                <w:rPr>
                                  <w:rFonts w:ascii="等线" w:hAnsi="等线" w:eastAsia="等线"/>
                                  <w:color w:val="FFC000"/>
                                  <w:spacing w:val="-3"/>
                                  <w:sz w:val="14"/>
                                  <w:lang w:eastAsia="zh-CN"/>
                                </w:rPr>
                                <w:t>:</w:t>
                              </w:r>
                              <w:r>
                                <w:rPr>
                                  <w:rFonts w:ascii="等线" w:hAnsi="等线" w:eastAsia="等线"/>
                                  <w:color w:val="FFFFFF"/>
                                  <w:spacing w:val="-3"/>
                                  <w:sz w:val="14"/>
                                  <w:lang w:eastAsia="zh-CN"/>
                                </w:rPr>
                                <w:t xml:space="preserve"> 010-81531491 | </w:t>
                              </w:r>
                              <w:r>
                                <w:rPr>
                                  <w:rFonts w:hint="eastAsia" w:ascii="等线" w:hAnsi="等线" w:eastAsia="等线" w:cs="PMingLiU"/>
                                  <w:color w:val="FFC000"/>
                                  <w:spacing w:val="-3"/>
                                  <w:sz w:val="14"/>
                                  <w:lang w:eastAsia="zh-CN"/>
                                </w:rPr>
                                <w:t>电邮：</w:t>
                              </w:r>
                              <w:r>
                                <w:rPr>
                                  <w:rFonts w:ascii="等线" w:hAnsi="等线" w:eastAsia="等线"/>
                                  <w:color w:val="FFFFFF"/>
                                  <w:spacing w:val="-3"/>
                                  <w:sz w:val="14"/>
                                  <w:lang w:eastAsia="zh-CN"/>
                                </w:rPr>
                                <w:t>info@krytonchina.com</w:t>
                              </w:r>
                            </w:p>
                            <w:p>
                              <w:pPr>
                                <w:spacing w:before="68"/>
                                <w:ind w:right="18"/>
                                <w:rPr>
                                  <w:rFonts w:ascii="等线" w:hAnsi="等线" w:eastAsia="等线"/>
                                  <w:sz w:val="13"/>
                                  <w:lang w:eastAsia="zh-CN"/>
                                </w:rPr>
                              </w:pPr>
                              <w:r>
                                <w:rPr>
                                  <w:rFonts w:ascii="等线" w:hAnsi="等线" w:eastAsia="等线"/>
                                  <w:color w:val="FFFFFF"/>
                                  <w:spacing w:val="4"/>
                                  <w:sz w:val="13"/>
                                  <w:lang w:eastAsia="zh-CN"/>
                                </w:rPr>
                                <w:t>Kryton</w:t>
                              </w:r>
                              <w:r>
                                <w:rPr>
                                  <w:rFonts w:hint="eastAsia" w:ascii="等线" w:hAnsi="等线" w:eastAsia="等线" w:cs="PMingLiU"/>
                                  <w:color w:val="FFFFFF"/>
                                  <w:spacing w:val="4"/>
                                  <w:sz w:val="13"/>
                                  <w:lang w:eastAsia="zh-CN"/>
                                </w:rPr>
                                <w:t>、</w:t>
                              </w:r>
                              <w:r>
                                <w:rPr>
                                  <w:rFonts w:ascii="等线" w:hAnsi="等线" w:eastAsia="等线"/>
                                  <w:color w:val="FFFFFF"/>
                                  <w:spacing w:val="4"/>
                                  <w:sz w:val="13"/>
                                  <w:lang w:eastAsia="zh-CN"/>
                                </w:rPr>
                                <w:t>Krystol</w:t>
                              </w:r>
                              <w:r>
                                <w:rPr>
                                  <w:rFonts w:hint="eastAsia" w:ascii="等线" w:hAnsi="等线" w:eastAsia="等线" w:cs="PMingLiU"/>
                                  <w:color w:val="FFFFFF"/>
                                  <w:spacing w:val="4"/>
                                  <w:sz w:val="13"/>
                                  <w:lang w:eastAsia="zh-CN"/>
                                </w:rPr>
                                <w:t>和</w:t>
                              </w:r>
                              <w:r>
                                <w:rPr>
                                  <w:rFonts w:ascii="等线" w:hAnsi="等线" w:eastAsia="等线"/>
                                  <w:color w:val="FFFFFF"/>
                                  <w:spacing w:val="4"/>
                                  <w:sz w:val="13"/>
                                  <w:lang w:eastAsia="zh-CN"/>
                                </w:rPr>
                                <w:t>KIM</w:t>
                              </w:r>
                              <w:r>
                                <w:rPr>
                                  <w:rFonts w:hint="eastAsia" w:ascii="等线" w:hAnsi="等线" w:eastAsia="等线" w:cs="PMingLiU"/>
                                  <w:color w:val="FFFFFF"/>
                                  <w:spacing w:val="4"/>
                                  <w:sz w:val="13"/>
                                  <w:lang w:eastAsia="zh-CN"/>
                                </w:rPr>
                                <w:t>商标都已经被加拿大凯顿国际公司成功注册使用</w:t>
                              </w:r>
                            </w:p>
                          </w:txbxContent>
                        </wps:txbx>
                        <wps:bodyPr rot="0" vert="horz" wrap="square" lIns="0" tIns="0" rIns="0" bIns="0" anchor="t" anchorCtr="0" upright="1">
                          <a:noAutofit/>
                        </wps:bodyPr>
                      </wps:wsp>
                    </wpg:wgp>
                  </a:graphicData>
                </a:graphic>
              </wp:anchor>
            </w:drawing>
          </mc:Choice>
          <mc:Fallback>
            <w:pict>
              <v:group id="Group 17" o:spid="_x0000_s1026" o:spt="203" style="position:absolute;left:0pt;margin-left:-6.95pt;margin-top:756.5pt;height:41.1pt;width:622.85pt;mso-position-horizontal-relative:page;mso-position-vertical-relative:page;z-index:251662336;mso-width-relative:page;mso-height-relative:page;" coordorigin="-217,14968" coordsize="12457,822" o:gfxdata="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dxsJN2wAAAA4B&#10;AAAPAAAAAAAAAAEAIAAAACIAAABkcnMvZG93bnJldi54bWxQSwECFAAUAAAACACHTuJAQj63NvwC&#10;AACwCQAADgAAAAAAAAABACAAAAAqAQAAZHJzL2Uyb0RvYy54bWxQSwUGAAAAAAYABgBZAQAAmAYA&#10;AAAA&#10;">
                <o:lock v:ext="edit" aspectratio="f"/>
                <v:rect id="Rectangle 20" o:spid="_x0000_s1026" o:spt="1" style="position:absolute;left:-217;top:14968;height:822;width:12457;" fillcolor="#4F545C" filled="t" stroked="f" coordsize="21600,21600" o:gfxdata="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M+UZLsAAADb&#10;AAAADwAAAAAAAAABACAAAAAiAAAAZHJzL2Rvd25yZXYueG1sUEsBAhQAFAAAAAgAh07iQDMvBZ47&#10;AAAAOQAAABAAAAAAAAAAAQAgAAAACgEAAGRycy9zaGFwZXhtbC54bWxQSwUGAAAAAAYABgBbAQAA&#10;tAMAAAAA&#10;">
                  <v:fill on="t" focussize="0,0"/>
                  <v:stroke on="f"/>
                  <v:imagedata o:title=""/>
                  <o:lock v:ext="edit" aspectratio="f"/>
                </v:rect>
                <v:shape id="Text Box 19" o:spid="_x0000_s1026" o:spt="202" type="#_x0000_t202" style="position:absolute;left:965;top:15304;height:192;width:1989;"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5"/>
                          <w:rPr>
                            <w:rFonts w:ascii="等线" w:hAnsi="等线" w:eastAsia="等线"/>
                            <w:b/>
                            <w:sz w:val="16"/>
                            <w:lang w:eastAsia="zh-CN"/>
                          </w:rPr>
                        </w:pPr>
                        <w:r>
                          <w:rPr>
                            <w:rFonts w:hint="eastAsia" w:ascii="等线" w:hAnsi="等线" w:eastAsia="等线" w:cs="PMingLiU"/>
                            <w:b/>
                            <w:color w:val="FFCF01"/>
                            <w:w w:val="105"/>
                            <w:sz w:val="16"/>
                            <w:lang w:eastAsia="zh-CN"/>
                          </w:rPr>
                          <w:t>加拿大凯顿国际公司北京代表处</w:t>
                        </w:r>
                      </w:p>
                    </w:txbxContent>
                  </v:textbox>
                </v:shape>
                <v:shape id="Text Box 18" o:spid="_x0000_s1026" o:spt="202" type="#_x0000_t202" style="position:absolute;left:3352;top:15108;height:484;width:8682;"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68"/>
                          <w:ind w:right="18"/>
                          <w:rPr>
                            <w:rFonts w:ascii="等线" w:hAnsi="等线" w:eastAsia="等线"/>
                            <w:color w:val="FFFFFF"/>
                            <w:spacing w:val="-3"/>
                            <w:sz w:val="14"/>
                            <w:lang w:eastAsia="zh-CN"/>
                          </w:rPr>
                        </w:pPr>
                        <w:r>
                          <w:rPr>
                            <w:rFonts w:hint="eastAsia" w:ascii="等线" w:hAnsi="等线" w:eastAsia="等线" w:cs="PMingLiU"/>
                            <w:color w:val="FFFFFF"/>
                            <w:spacing w:val="-3"/>
                            <w:sz w:val="14"/>
                            <w:lang w:eastAsia="zh-CN"/>
                          </w:rPr>
                          <w:t>北京市通州区新华西街</w:t>
                        </w:r>
                        <w:r>
                          <w:rPr>
                            <w:rFonts w:ascii="等线" w:hAnsi="等线" w:eastAsia="等线"/>
                            <w:color w:val="FFFFFF"/>
                            <w:spacing w:val="-3"/>
                            <w:sz w:val="14"/>
                            <w:lang w:eastAsia="zh-CN"/>
                          </w:rPr>
                          <w:t>58</w:t>
                        </w:r>
                        <w:r>
                          <w:rPr>
                            <w:rFonts w:hint="eastAsia" w:ascii="等线" w:hAnsi="等线" w:eastAsia="等线" w:cs="PMingLiU"/>
                            <w:color w:val="FFFFFF"/>
                            <w:spacing w:val="-3"/>
                            <w:sz w:val="14"/>
                            <w:lang w:eastAsia="zh-CN"/>
                          </w:rPr>
                          <w:t>号通州万达广场</w:t>
                        </w:r>
                        <w:r>
                          <w:rPr>
                            <w:rFonts w:ascii="等线" w:hAnsi="等线" w:eastAsia="等线"/>
                            <w:color w:val="FFFFFF"/>
                            <w:spacing w:val="-3"/>
                            <w:sz w:val="14"/>
                            <w:lang w:eastAsia="zh-CN"/>
                          </w:rPr>
                          <w:t>B</w:t>
                        </w:r>
                        <w:r>
                          <w:rPr>
                            <w:rFonts w:hint="eastAsia" w:ascii="等线" w:hAnsi="等线" w:eastAsia="等线" w:cs="PMingLiU"/>
                            <w:color w:val="FFFFFF"/>
                            <w:spacing w:val="-3"/>
                            <w:sz w:val="14"/>
                            <w:lang w:eastAsia="zh-CN"/>
                          </w:rPr>
                          <w:t>座</w:t>
                        </w:r>
                        <w:r>
                          <w:rPr>
                            <w:rFonts w:ascii="等线" w:hAnsi="等线" w:eastAsia="等线"/>
                            <w:color w:val="FFFFFF"/>
                            <w:spacing w:val="-3"/>
                            <w:sz w:val="14"/>
                            <w:lang w:eastAsia="zh-CN"/>
                          </w:rPr>
                          <w:t>1012</w:t>
                        </w:r>
                        <w:r>
                          <w:rPr>
                            <w:rFonts w:hint="eastAsia" w:ascii="等线" w:hAnsi="等线" w:eastAsia="等线" w:cs="PMingLiU"/>
                            <w:color w:val="FFFFFF"/>
                            <w:spacing w:val="-3"/>
                            <w:sz w:val="14"/>
                            <w:lang w:eastAsia="zh-CN"/>
                          </w:rPr>
                          <w:t>室</w:t>
                        </w:r>
                        <w:r>
                          <w:rPr>
                            <w:rFonts w:ascii="等线" w:hAnsi="等线" w:eastAsia="等线"/>
                            <w:color w:val="FFFFFF"/>
                            <w:spacing w:val="-3"/>
                            <w:sz w:val="14"/>
                            <w:lang w:eastAsia="zh-CN"/>
                          </w:rPr>
                          <w:t xml:space="preserve"> | </w:t>
                        </w:r>
                        <w:r>
                          <w:rPr>
                            <w:rFonts w:hint="eastAsia" w:ascii="等线" w:hAnsi="等线" w:eastAsia="等线" w:cs="PMingLiU"/>
                            <w:color w:val="FFC000"/>
                            <w:spacing w:val="-3"/>
                            <w:sz w:val="14"/>
                            <w:lang w:eastAsia="zh-CN"/>
                          </w:rPr>
                          <w:t>电话</w:t>
                        </w:r>
                        <w:r>
                          <w:rPr>
                            <w:rFonts w:ascii="等线" w:hAnsi="等线" w:eastAsia="等线"/>
                            <w:color w:val="FFC000"/>
                            <w:spacing w:val="-3"/>
                            <w:sz w:val="14"/>
                            <w:lang w:eastAsia="zh-CN"/>
                          </w:rPr>
                          <w:t>:</w:t>
                        </w:r>
                        <w:r>
                          <w:rPr>
                            <w:rFonts w:ascii="等线" w:hAnsi="等线" w:eastAsia="等线"/>
                            <w:color w:val="FFFFFF"/>
                            <w:spacing w:val="-3"/>
                            <w:sz w:val="14"/>
                            <w:lang w:eastAsia="zh-CN"/>
                          </w:rPr>
                          <w:t xml:space="preserve"> 010-81532631 | </w:t>
                        </w:r>
                        <w:r>
                          <w:rPr>
                            <w:rFonts w:hint="eastAsia" w:ascii="等线" w:hAnsi="等线" w:eastAsia="等线" w:cs="PMingLiU"/>
                            <w:color w:val="FFC000"/>
                            <w:spacing w:val="-3"/>
                            <w:sz w:val="14"/>
                            <w:lang w:eastAsia="zh-CN"/>
                          </w:rPr>
                          <w:t>传真</w:t>
                        </w:r>
                        <w:r>
                          <w:rPr>
                            <w:rFonts w:ascii="等线" w:hAnsi="等线" w:eastAsia="等线"/>
                            <w:color w:val="FFC000"/>
                            <w:spacing w:val="-3"/>
                            <w:sz w:val="14"/>
                            <w:lang w:eastAsia="zh-CN"/>
                          </w:rPr>
                          <w:t>:</w:t>
                        </w:r>
                        <w:r>
                          <w:rPr>
                            <w:rFonts w:ascii="等线" w:hAnsi="等线" w:eastAsia="等线"/>
                            <w:color w:val="FFFFFF"/>
                            <w:spacing w:val="-3"/>
                            <w:sz w:val="14"/>
                            <w:lang w:eastAsia="zh-CN"/>
                          </w:rPr>
                          <w:t xml:space="preserve"> 010-81531491 | </w:t>
                        </w:r>
                        <w:r>
                          <w:rPr>
                            <w:rFonts w:hint="eastAsia" w:ascii="等线" w:hAnsi="等线" w:eastAsia="等线" w:cs="PMingLiU"/>
                            <w:color w:val="FFC000"/>
                            <w:spacing w:val="-3"/>
                            <w:sz w:val="14"/>
                            <w:lang w:eastAsia="zh-CN"/>
                          </w:rPr>
                          <w:t>电邮：</w:t>
                        </w:r>
                        <w:r>
                          <w:rPr>
                            <w:rFonts w:ascii="等线" w:hAnsi="等线" w:eastAsia="等线"/>
                            <w:color w:val="FFFFFF"/>
                            <w:spacing w:val="-3"/>
                            <w:sz w:val="14"/>
                            <w:lang w:eastAsia="zh-CN"/>
                          </w:rPr>
                          <w:t>info@krytonchina.com</w:t>
                        </w:r>
                      </w:p>
                      <w:p>
                        <w:pPr>
                          <w:spacing w:before="68"/>
                          <w:ind w:right="18"/>
                          <w:rPr>
                            <w:rFonts w:ascii="等线" w:hAnsi="等线" w:eastAsia="等线"/>
                            <w:sz w:val="13"/>
                            <w:lang w:eastAsia="zh-CN"/>
                          </w:rPr>
                        </w:pPr>
                        <w:r>
                          <w:rPr>
                            <w:rFonts w:ascii="等线" w:hAnsi="等线" w:eastAsia="等线"/>
                            <w:color w:val="FFFFFF"/>
                            <w:spacing w:val="4"/>
                            <w:sz w:val="13"/>
                            <w:lang w:eastAsia="zh-CN"/>
                          </w:rPr>
                          <w:t>Kryton</w:t>
                        </w:r>
                        <w:r>
                          <w:rPr>
                            <w:rFonts w:hint="eastAsia" w:ascii="等线" w:hAnsi="等线" w:eastAsia="等线" w:cs="PMingLiU"/>
                            <w:color w:val="FFFFFF"/>
                            <w:spacing w:val="4"/>
                            <w:sz w:val="13"/>
                            <w:lang w:eastAsia="zh-CN"/>
                          </w:rPr>
                          <w:t>、</w:t>
                        </w:r>
                        <w:r>
                          <w:rPr>
                            <w:rFonts w:ascii="等线" w:hAnsi="等线" w:eastAsia="等线"/>
                            <w:color w:val="FFFFFF"/>
                            <w:spacing w:val="4"/>
                            <w:sz w:val="13"/>
                            <w:lang w:eastAsia="zh-CN"/>
                          </w:rPr>
                          <w:t>Krystol</w:t>
                        </w:r>
                        <w:r>
                          <w:rPr>
                            <w:rFonts w:hint="eastAsia" w:ascii="等线" w:hAnsi="等线" w:eastAsia="等线" w:cs="PMingLiU"/>
                            <w:color w:val="FFFFFF"/>
                            <w:spacing w:val="4"/>
                            <w:sz w:val="13"/>
                            <w:lang w:eastAsia="zh-CN"/>
                          </w:rPr>
                          <w:t>和</w:t>
                        </w:r>
                        <w:r>
                          <w:rPr>
                            <w:rFonts w:ascii="等线" w:hAnsi="等线" w:eastAsia="等线"/>
                            <w:color w:val="FFFFFF"/>
                            <w:spacing w:val="4"/>
                            <w:sz w:val="13"/>
                            <w:lang w:eastAsia="zh-CN"/>
                          </w:rPr>
                          <w:t>KIM</w:t>
                        </w:r>
                        <w:r>
                          <w:rPr>
                            <w:rFonts w:hint="eastAsia" w:ascii="等线" w:hAnsi="等线" w:eastAsia="等线" w:cs="PMingLiU"/>
                            <w:color w:val="FFFFFF"/>
                            <w:spacing w:val="4"/>
                            <w:sz w:val="13"/>
                            <w:lang w:eastAsia="zh-CN"/>
                          </w:rPr>
                          <w:t>商标都已经被加拿大凯顿国际公司成功注册使用</w:t>
                        </w:r>
                      </w:p>
                    </w:txbxContent>
                  </v:textbox>
                </v:shape>
              </v:group>
            </w:pict>
          </mc:Fallback>
        </mc:AlternateContent>
      </w:r>
      <w:r>
        <w:rPr>
          <w:lang w:bidi="ar-SA"/>
        </w:rPr>
        <w:drawing>
          <wp:anchor distT="0" distB="0" distL="0" distR="0" simplePos="0" relativeHeight="251660288" behindDoc="0" locked="0" layoutInCell="1" allowOverlap="1">
            <wp:simplePos x="0" y="0"/>
            <wp:positionH relativeFrom="page">
              <wp:posOffset>116840</wp:posOffset>
            </wp:positionH>
            <wp:positionV relativeFrom="paragraph">
              <wp:posOffset>206375</wp:posOffset>
            </wp:positionV>
            <wp:extent cx="1405890" cy="1404620"/>
            <wp:effectExtent l="0" t="0" r="3810" b="508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5890" cy="1404620"/>
                    </a:xfrm>
                    <a:prstGeom prst="rect">
                      <a:avLst/>
                    </a:prstGeom>
                  </pic:spPr>
                </pic:pic>
              </a:graphicData>
            </a:graphic>
          </wp:anchor>
        </w:drawing>
      </w:r>
      <w:r>
        <w:rPr>
          <w:lang w:bidi="ar-SA"/>
        </w:rPr>
        <w:drawing>
          <wp:anchor distT="0" distB="0" distL="0" distR="0" simplePos="0" relativeHeight="251659264" behindDoc="0" locked="0" layoutInCell="1" allowOverlap="1">
            <wp:simplePos x="0" y="0"/>
            <wp:positionH relativeFrom="page">
              <wp:posOffset>4135120</wp:posOffset>
            </wp:positionH>
            <wp:positionV relativeFrom="paragraph">
              <wp:posOffset>256540</wp:posOffset>
            </wp:positionV>
            <wp:extent cx="3129915" cy="1315085"/>
            <wp:effectExtent l="0" t="0" r="13335" b="18415"/>
            <wp:wrapTopAndBottom/>
            <wp:docPr id="5" name="image4.jpeg" descr="D:\工作 Grace.Chaya\蔡思思\凯顿\PDF改造\The Concord 豪华公寓\src=http_%2F%2Fwww.thelakefront.ca%2Fimages%2Famenities%2Ffull%2Farrival-court.jpg&amp;refer=http_%2F%2Fwww.thelakefront.jpgsrc=http_%2F%2Fwww.thelakefront.ca%2Fimages%2Famenities%2Ffull%2Farrival-court.jpg&amp;refer=http_%2F%2Fwww.thelake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D:\工作 Grace.Chaya\蔡思思\凯顿\PDF改造\The Concord 豪华公寓\src=http_%2F%2Fwww.thelakefront.ca%2Fimages%2Famenities%2Ffull%2Farrival-court.jpg&amp;refer=http_%2F%2Fwww.thelakefront.jpgsrc=http_%2F%2Fwww.thelakefront.ca%2Fimages%2Famenities%2Ffull%2Farrival-court.jpg&amp;refer=http_%2F%2Fwww.thelakefront"/>
                    <pic:cNvPicPr>
                      <a:picLocks noChangeAspect="1"/>
                    </pic:cNvPicPr>
                  </pic:nvPicPr>
                  <pic:blipFill>
                    <a:blip r:embed="rId6"/>
                    <a:srcRect/>
                    <a:stretch>
                      <a:fillRect/>
                    </a:stretch>
                  </pic:blipFill>
                  <pic:spPr>
                    <a:xfrm>
                      <a:off x="0" y="0"/>
                      <a:ext cx="3129915" cy="1315085"/>
                    </a:xfrm>
                    <a:prstGeom prst="rect">
                      <a:avLst/>
                    </a:prstGeom>
                  </pic:spPr>
                </pic:pic>
              </a:graphicData>
            </a:graphic>
          </wp:anchor>
        </w:drawing>
      </w:r>
      <w:r>
        <w:rPr>
          <w:lang w:bidi="ar-SA"/>
        </w:rPr>
        <w:drawing>
          <wp:anchor distT="0" distB="0" distL="0" distR="0" simplePos="0" relativeHeight="251659264" behindDoc="0" locked="0" layoutInCell="1" allowOverlap="1">
            <wp:simplePos x="0" y="0"/>
            <wp:positionH relativeFrom="page">
              <wp:posOffset>2120900</wp:posOffset>
            </wp:positionH>
            <wp:positionV relativeFrom="paragraph">
              <wp:posOffset>207645</wp:posOffset>
            </wp:positionV>
            <wp:extent cx="1519555" cy="1405255"/>
            <wp:effectExtent l="0" t="0" r="4445" b="4445"/>
            <wp:wrapTopAndBottom/>
            <wp:docPr id="3" name="image3.jpeg" descr="D:\工作 Grace.Chaya\蔡思思\凯顿\PDF改造\The Concord 豪华公寓\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D:\工作 Grace.Chaya\蔡思思\凯顿\PDF改造\The Concord 豪华公寓\图片1.jpg图片1"/>
                    <pic:cNvPicPr>
                      <a:picLocks noChangeAspect="1"/>
                    </pic:cNvPicPr>
                  </pic:nvPicPr>
                  <pic:blipFill>
                    <a:blip r:embed="rId7"/>
                    <a:srcRect/>
                    <a:stretch>
                      <a:fillRect/>
                    </a:stretch>
                  </pic:blipFill>
                  <pic:spPr>
                    <a:xfrm>
                      <a:off x="0" y="0"/>
                      <a:ext cx="1519555" cy="1405255"/>
                    </a:xfrm>
                    <a:prstGeom prst="rect">
                      <a:avLst/>
                    </a:prstGeom>
                  </pic:spPr>
                </pic:pic>
              </a:graphicData>
            </a:graphic>
          </wp:anchor>
        </w:drawing>
      </w:r>
    </w:p>
    <w:sectPr>
      <w:type w:val="continuous"/>
      <w:pgSz w:w="12240" w:h="15840"/>
      <w:pgMar w:top="0" w:right="660" w:bottom="0" w:left="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kzidenz-Grotesk Std Light">
    <w:altName w:val="Calibri"/>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kzidenz-Grotesk Std Bold">
    <w:altName w:val="Calibri"/>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BD"/>
    <w:rsid w:val="00027A9B"/>
    <w:rsid w:val="00035D3A"/>
    <w:rsid w:val="000F3FDA"/>
    <w:rsid w:val="00232427"/>
    <w:rsid w:val="00284D9D"/>
    <w:rsid w:val="002A1CF5"/>
    <w:rsid w:val="00333806"/>
    <w:rsid w:val="00360AFC"/>
    <w:rsid w:val="00361C12"/>
    <w:rsid w:val="003652D8"/>
    <w:rsid w:val="003B4FBD"/>
    <w:rsid w:val="00457532"/>
    <w:rsid w:val="0048744F"/>
    <w:rsid w:val="00560E4B"/>
    <w:rsid w:val="00577B32"/>
    <w:rsid w:val="005F3CDF"/>
    <w:rsid w:val="006F74A0"/>
    <w:rsid w:val="00726B0D"/>
    <w:rsid w:val="00774D42"/>
    <w:rsid w:val="007A21E3"/>
    <w:rsid w:val="007A3A57"/>
    <w:rsid w:val="007B2386"/>
    <w:rsid w:val="00825B84"/>
    <w:rsid w:val="00853887"/>
    <w:rsid w:val="00863934"/>
    <w:rsid w:val="00864D60"/>
    <w:rsid w:val="00943C73"/>
    <w:rsid w:val="00A72F9A"/>
    <w:rsid w:val="00AD072A"/>
    <w:rsid w:val="00B153AE"/>
    <w:rsid w:val="00C4511F"/>
    <w:rsid w:val="00D320AB"/>
    <w:rsid w:val="00D43939"/>
    <w:rsid w:val="00DB4E3A"/>
    <w:rsid w:val="00DD5ED7"/>
    <w:rsid w:val="00DF7283"/>
    <w:rsid w:val="00E70F56"/>
    <w:rsid w:val="00EC3007"/>
    <w:rsid w:val="00F15864"/>
    <w:rsid w:val="00F608AF"/>
    <w:rsid w:val="00F616D2"/>
    <w:rsid w:val="00F95DC5"/>
    <w:rsid w:val="2D202CBD"/>
    <w:rsid w:val="6C6B05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kzidenz-Grotesk Std Light" w:hAnsi="Akzidenz-Grotesk Std Light" w:eastAsia="Akzidenz-Grotesk Std Light" w:cs="Akzidenz-Grotesk Std Light"/>
      <w:sz w:val="22"/>
      <w:szCs w:val="22"/>
      <w:lang w:val="en-US" w:eastAsia="en-US" w:bidi="en-US"/>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0"/>
      <w:szCs w:val="20"/>
    </w:rPr>
  </w:style>
  <w:style w:type="paragraph" w:styleId="3">
    <w:name w:val="Balloon Text"/>
    <w:basedOn w:val="1"/>
    <w:link w:val="11"/>
    <w:semiHidden/>
    <w:unhideWhenUsed/>
    <w:qFormat/>
    <w:uiPriority w:val="99"/>
    <w:rPr>
      <w:rFonts w:ascii="Tahoma" w:hAnsi="Tahoma" w:cs="Tahoma"/>
      <w:sz w:val="16"/>
      <w:szCs w:val="16"/>
    </w:rPr>
  </w:style>
  <w:style w:type="paragraph" w:styleId="4">
    <w:name w:val="footer"/>
    <w:basedOn w:val="1"/>
    <w:link w:val="13"/>
    <w:unhideWhenUsed/>
    <w:uiPriority w:val="99"/>
    <w:pPr>
      <w:tabs>
        <w:tab w:val="center" w:pos="4680"/>
        <w:tab w:val="right" w:pos="9360"/>
      </w:tabs>
    </w:pPr>
  </w:style>
  <w:style w:type="paragraph" w:styleId="5">
    <w:name w:val="header"/>
    <w:basedOn w:val="1"/>
    <w:link w:val="12"/>
    <w:unhideWhenUsed/>
    <w:uiPriority w:val="99"/>
    <w:pPr>
      <w:tabs>
        <w:tab w:val="center" w:pos="4680"/>
        <w:tab w:val="right" w:pos="9360"/>
      </w:tabs>
    </w:pPr>
  </w:style>
  <w:style w:type="character" w:styleId="8">
    <w:name w:val="Hyperlink"/>
    <w:basedOn w:val="7"/>
    <w:unhideWhenUsed/>
    <w:uiPriority w:val="99"/>
    <w:rPr>
      <w:color w:val="0000FF" w:themeColor="hyperlink"/>
      <w:u w:val="single"/>
      <w14:textFill>
        <w14:solidFill>
          <w14:schemeClr w14:val="hlink"/>
        </w14:solidFill>
      </w14:textFill>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批注框文本 字符"/>
    <w:basedOn w:val="7"/>
    <w:link w:val="3"/>
    <w:semiHidden/>
    <w:uiPriority w:val="99"/>
    <w:rPr>
      <w:rFonts w:ascii="Tahoma" w:hAnsi="Tahoma" w:eastAsia="Akzidenz-Grotesk Std Light" w:cs="Tahoma"/>
      <w:sz w:val="16"/>
      <w:szCs w:val="16"/>
      <w:lang w:bidi="en-US"/>
    </w:rPr>
  </w:style>
  <w:style w:type="character" w:customStyle="1" w:styleId="12">
    <w:name w:val="页眉 字符"/>
    <w:basedOn w:val="7"/>
    <w:link w:val="5"/>
    <w:uiPriority w:val="99"/>
    <w:rPr>
      <w:rFonts w:ascii="Akzidenz-Grotesk Std Light" w:hAnsi="Akzidenz-Grotesk Std Light" w:eastAsia="Akzidenz-Grotesk Std Light" w:cs="Akzidenz-Grotesk Std Light"/>
      <w:lang w:bidi="en-US"/>
    </w:rPr>
  </w:style>
  <w:style w:type="character" w:customStyle="1" w:styleId="13">
    <w:name w:val="页脚 字符"/>
    <w:basedOn w:val="7"/>
    <w:link w:val="4"/>
    <w:uiPriority w:val="99"/>
    <w:rPr>
      <w:rFonts w:ascii="Akzidenz-Grotesk Std Light" w:hAnsi="Akzidenz-Grotesk Std Light" w:eastAsia="Akzidenz-Grotesk Std Light" w:cs="Akzidenz-Grotesk Std Light"/>
      <w:lang w:bidi="en-US"/>
    </w:rPr>
  </w:style>
  <w:style w:type="character" w:customStyle="1" w:styleId="14">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TotalTime>16</TotalTime>
  <ScaleCrop>false</ScaleCrop>
  <LinksUpToDate>false</LinksUpToDate>
  <CharactersWithSpaces>356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2021-07-12T21:24:00Z</dcterms:created>
  <dc:creator>Maggie C.</dc:creator>
  <cp:lastModifiedBy>GraceChaya</cp:lastModifiedBy>
  <dcterms:modified xsi:type="dcterms:W3CDTF">2021-09-28T05:49:37Z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Adobe InDesign 14.0 (Windows)</vt:lpwstr>
  </property>
  <property fmtid="{D5CDD505-2E9C-101B-9397-08002B2CF9AE}" pid="4" name="LastSaved">
    <vt:filetime>2020-02-29T00:00:00Z</vt:filetime>
  </property>
  <property fmtid="{D5CDD505-2E9C-101B-9397-08002B2CF9AE}" pid="5" name="KSOProductBuildVer">
    <vt:lpwstr>2052-11.1.0.10700</vt:lpwstr>
  </property>
  <property fmtid="{D5CDD505-2E9C-101B-9397-08002B2CF9AE}" pid="6" name="ICV">
    <vt:lpwstr>ADB7AE50A0FC4C7DBDC161433C075DA3</vt:lpwstr>
  </property>
</Properties>
</file>